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36" w:rsidRPr="00D5602C" w:rsidRDefault="009B6236" w:rsidP="009B6236">
      <w:pPr>
        <w:suppressAutoHyphens/>
        <w:spacing w:after="0" w:line="240" w:lineRule="auto"/>
        <w:ind w:left="360"/>
        <w:contextualSpacing/>
        <w:rPr>
          <w:rFonts w:ascii="Arial" w:hAnsi="Arial" w:cs="Arial"/>
          <w:szCs w:val="20"/>
        </w:rPr>
      </w:pPr>
      <w:bookmarkStart w:id="0" w:name="_Toc366768371"/>
      <w:bookmarkStart w:id="1" w:name="_Toc382580423"/>
      <w:bookmarkStart w:id="2" w:name="_Toc435168137"/>
      <w:bookmarkStart w:id="3" w:name="_Toc460309568"/>
      <w:bookmarkStart w:id="4" w:name="_Toc460336261"/>
    </w:p>
    <w:p w:rsidR="00D14063" w:rsidRDefault="00D14063" w:rsidP="009210C7">
      <w:pPr>
        <w:numPr>
          <w:ilvl w:val="0"/>
          <w:numId w:val="1"/>
        </w:numPr>
        <w:spacing w:after="0" w:line="240" w:lineRule="auto"/>
        <w:contextualSpacing/>
        <w:rPr>
          <w:rFonts w:ascii="Arial" w:hAnsi="Arial" w:cs="Arial"/>
          <w:sz w:val="18"/>
          <w:szCs w:val="18"/>
        </w:rPr>
      </w:pPr>
      <w:r w:rsidRPr="00D14063">
        <w:rPr>
          <w:rFonts w:ascii="Arial" w:hAnsi="Arial" w:cs="Arial"/>
          <w:sz w:val="18"/>
          <w:szCs w:val="18"/>
        </w:rPr>
        <w:t xml:space="preserve">Результаты испытаний: </w:t>
      </w:r>
    </w:p>
    <w:tbl>
      <w:tblPr>
        <w:tblStyle w:val="a3"/>
        <w:tblW w:w="5234" w:type="pct"/>
        <w:jc w:val="center"/>
        <w:tblLook w:val="04A0" w:firstRow="1" w:lastRow="0" w:firstColumn="1" w:lastColumn="0" w:noHBand="0" w:noVBand="1"/>
      </w:tblPr>
      <w:tblGrid>
        <w:gridCol w:w="349"/>
        <w:gridCol w:w="4651"/>
        <w:gridCol w:w="134"/>
        <w:gridCol w:w="1053"/>
        <w:gridCol w:w="15"/>
        <w:gridCol w:w="1297"/>
        <w:gridCol w:w="9"/>
        <w:gridCol w:w="3104"/>
      </w:tblGrid>
      <w:tr w:rsidR="00F8208E" w:rsidTr="00F8208E">
        <w:trPr>
          <w:trHeight w:val="53"/>
          <w:tblHeader/>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108" w:right="-109" w:firstLine="0"/>
              <w:jc w:val="center"/>
              <w:rPr>
                <w:rFonts w:ascii="Arial" w:hAnsi="Arial" w:cs="Arial"/>
                <w:b/>
                <w:sz w:val="18"/>
                <w:szCs w:val="18"/>
              </w:rPr>
            </w:pPr>
            <w:r>
              <w:rPr>
                <w:rFonts w:ascii="Arial" w:hAnsi="Arial" w:cs="Arial"/>
                <w:b/>
                <w:sz w:val="18"/>
                <w:szCs w:val="18"/>
              </w:rPr>
              <w:t>№ п/п</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57" w:right="57" w:firstLine="0"/>
              <w:jc w:val="center"/>
              <w:rPr>
                <w:rFonts w:ascii="Arial" w:hAnsi="Arial" w:cs="Arial"/>
                <w:b/>
                <w:sz w:val="18"/>
                <w:szCs w:val="18"/>
              </w:rPr>
            </w:pPr>
            <w:r>
              <w:rPr>
                <w:rFonts w:ascii="Arial" w:hAnsi="Arial" w:cs="Arial"/>
                <w:b/>
                <w:sz w:val="18"/>
                <w:szCs w:val="18"/>
              </w:rPr>
              <w:t>Наименование показателя (характеристик) и критерий соответствия по ГОСТ 33998-2016</w:t>
            </w:r>
          </w:p>
        </w:tc>
        <w:tc>
          <w:tcPr>
            <w:tcW w:w="567" w:type="pct"/>
            <w:gridSpan w:val="3"/>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99" w:right="-119" w:firstLine="0"/>
              <w:jc w:val="center"/>
              <w:rPr>
                <w:rFonts w:ascii="Arial" w:hAnsi="Arial" w:cs="Arial"/>
                <w:b/>
                <w:sz w:val="18"/>
                <w:szCs w:val="18"/>
              </w:rPr>
            </w:pPr>
            <w:r>
              <w:rPr>
                <w:rFonts w:ascii="Arial" w:hAnsi="Arial" w:cs="Arial"/>
                <w:b/>
                <w:sz w:val="18"/>
                <w:szCs w:val="18"/>
              </w:rPr>
              <w:t>Пункт требований НД</w:t>
            </w:r>
          </w:p>
        </w:tc>
        <w:tc>
          <w:tcPr>
            <w:tcW w:w="6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97" w:right="-107" w:firstLine="0"/>
              <w:jc w:val="center"/>
              <w:rPr>
                <w:rFonts w:ascii="Arial" w:hAnsi="Arial" w:cs="Arial"/>
                <w:b/>
                <w:sz w:val="18"/>
                <w:szCs w:val="18"/>
              </w:rPr>
            </w:pPr>
            <w:r>
              <w:rPr>
                <w:rFonts w:ascii="Arial" w:hAnsi="Arial" w:cs="Arial"/>
                <w:b/>
                <w:sz w:val="18"/>
                <w:szCs w:val="18"/>
              </w:rPr>
              <w:t>Метод исследования</w:t>
            </w:r>
          </w:p>
        </w:tc>
        <w:tc>
          <w:tcPr>
            <w:tcW w:w="1520" w:type="pct"/>
            <w:gridSpan w:val="2"/>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57" w:right="-57" w:firstLine="0"/>
              <w:jc w:val="center"/>
              <w:rPr>
                <w:rFonts w:ascii="Arial" w:hAnsi="Arial" w:cs="Arial"/>
                <w:b/>
                <w:sz w:val="18"/>
                <w:szCs w:val="18"/>
              </w:rPr>
            </w:pPr>
            <w:r>
              <w:rPr>
                <w:rFonts w:ascii="Arial" w:hAnsi="Arial" w:cs="Arial"/>
                <w:b/>
                <w:sz w:val="18"/>
                <w:szCs w:val="18"/>
              </w:rPr>
              <w:t>Результат испытания (наблюдения) и/или вывод о соответствии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b/>
                <w:sz w:val="18"/>
                <w:szCs w:val="18"/>
              </w:rPr>
              <w:t>Физико-механические испытания</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8208E" w:rsidRDefault="00F8208E" w:rsidP="00F8208E">
            <w:pPr>
              <w:ind w:right="57"/>
              <w:jc w:val="center"/>
              <w:rPr>
                <w:rFonts w:ascii="Arial" w:hAnsi="Arial" w:cs="Arial"/>
                <w:i/>
                <w:sz w:val="18"/>
                <w:szCs w:val="18"/>
              </w:rPr>
            </w:pPr>
            <w:r>
              <w:rPr>
                <w:rFonts w:ascii="Arial" w:hAnsi="Arial" w:cs="Arial"/>
                <w:i/>
                <w:sz w:val="18"/>
                <w:szCs w:val="18"/>
              </w:rPr>
              <w:t>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i/>
                <w:sz w:val="18"/>
                <w:szCs w:val="18"/>
              </w:rPr>
              <w:t>давление (736-752) мм. рт. ст.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z w:val="18"/>
                <w:szCs w:val="18"/>
              </w:rPr>
              <w:t>5 Требования к конструкции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8208E" w:rsidRPr="007035B3" w:rsidRDefault="00F8208E" w:rsidP="00F8208E">
            <w:pPr>
              <w:widowControl w:val="0"/>
              <w:autoSpaceDE w:val="0"/>
              <w:autoSpaceDN w:val="0"/>
              <w:adjustRightInd w:val="0"/>
              <w:ind w:left="-57" w:right="-57"/>
              <w:rPr>
                <w:rFonts w:ascii="Arial" w:hAnsi="Arial" w:cs="Arial"/>
                <w:bCs/>
                <w:sz w:val="18"/>
                <w:szCs w:val="18"/>
              </w:rPr>
            </w:pPr>
            <w:r w:rsidRPr="007035B3">
              <w:rPr>
                <w:rFonts w:ascii="Arial" w:hAnsi="Arial" w:cs="Arial"/>
                <w:bCs/>
                <w:sz w:val="18"/>
                <w:szCs w:val="18"/>
              </w:rPr>
              <w:t>5.2.8 Варочная панель</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r w:rsidRPr="007035B3">
              <w:rPr>
                <w:rFonts w:ascii="Arial" w:hAnsi="Arial" w:cs="Arial"/>
                <w:sz w:val="18"/>
                <w:szCs w:val="18"/>
              </w:rPr>
              <w:t>5.2.8.1 Общие требования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6"/>
                <w:szCs w:val="16"/>
              </w:rPr>
            </w:pPr>
            <w:r>
              <w:rPr>
                <w:rFonts w:ascii="Arial" w:hAnsi="Arial" w:cs="Arial"/>
                <w:sz w:val="16"/>
                <w:szCs w:val="16"/>
              </w:rPr>
              <w:t>1</w:t>
            </w:r>
          </w:p>
        </w:tc>
        <w:tc>
          <w:tcPr>
            <w:tcW w:w="219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Крышка, опоры для установки посуды и улавливающие лотки не должны самопроизвольно падать в полностью открытом положении. Это требование проверяют согласно 7.2.2.5.</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п.5.2.8.1</w:t>
            </w: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7.2.2.5</w:t>
            </w:r>
          </w:p>
        </w:tc>
        <w:tc>
          <w:tcPr>
            <w:tcW w:w="151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Опоры для установки посуды самопроизвольно не падают.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2</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устройства при испытании по 7.2.4 должна обеспечивать выполнение следующих требований:</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п.5.2.8.1</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3</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 не должно происходить уменьшение подачи газа к горелкам, если положение полностью открытой стеклянной крышки изменяется на 5°; это требование не проверяют, если крышка в полностью открытом вверх положении фиксируется механическим держателем; и</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p>
        </w:tc>
        <w:tc>
          <w:tcPr>
            <w:tcW w:w="625" w:type="pct"/>
            <w:gridSpan w:val="3"/>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p>
        </w:tc>
        <w:tc>
          <w:tcPr>
            <w:tcW w:w="151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4</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2) при изменении положения стеклянной крышки на 45° относительно открытого положения подача газа прекращается.</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p>
        </w:tc>
        <w:tc>
          <w:tcPr>
            <w:tcW w:w="625" w:type="pct"/>
            <w:gridSpan w:val="3"/>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p>
        </w:tc>
        <w:tc>
          <w:tcPr>
            <w:tcW w:w="151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5</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со стеклянной крышкой должны быть оснащены устройством, которое предотвращает соприкосновение испытательного сосуда диаметром 200 мм по таблице С.1, поставленного прямо на несущие ребра решетки, с открытой стеклянной крышкой. Это требование проверяют согласно 7.2.2.6.</w:t>
            </w: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п.5.2.8.1</w:t>
            </w:r>
          </w:p>
        </w:tc>
        <w:tc>
          <w:tcPr>
            <w:tcW w:w="625" w:type="pct"/>
            <w:gridSpan w:val="3"/>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 </w:t>
            </w:r>
            <w:r>
              <w:rPr>
                <w:rFonts w:ascii="Arial" w:hAnsi="Arial" w:cs="Arial"/>
                <w:sz w:val="18"/>
                <w:szCs w:val="18"/>
              </w:rPr>
              <w:t>п. 7.2.2.6</w:t>
            </w:r>
          </w:p>
        </w:tc>
        <w:tc>
          <w:tcPr>
            <w:tcW w:w="151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6</w:t>
            </w:r>
          </w:p>
        </w:tc>
        <w:tc>
          <w:tcPr>
            <w:tcW w:w="219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Внутренняя сторона дверцы духовки или духовки с излучающим грилем с горизонтальной осью вращения при проведении испытаний согласно 7.2.2.2 должна в полностью открытом состоянии сохранять горизонтальное положение с допустимым отклонением (±5°) и сохранять данное положение.</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Передний (верхний) край дверцы духовки с горизонтальной или вертикальной осями вращения под действием груза с массой, указанной в таблице 3, при проведении испытаний согласно 7.2.2.2 не должен опускаться более чем на 15 мм.</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3 - Прочность дверцы духовки</w:t>
            </w:r>
          </w:p>
          <w:tbl>
            <w:tblPr>
              <w:tblW w:w="4080" w:type="dxa"/>
              <w:tblCellMar>
                <w:left w:w="74" w:type="dxa"/>
                <w:right w:w="74" w:type="dxa"/>
              </w:tblCellMar>
              <w:tblLook w:val="04A0" w:firstRow="1" w:lastRow="0" w:firstColumn="1" w:lastColumn="0" w:noHBand="0" w:noVBand="1"/>
            </w:tblPr>
            <w:tblGrid>
              <w:gridCol w:w="2237"/>
              <w:gridCol w:w="1843"/>
            </w:tblGrid>
            <w:tr w:rsidR="00F8208E" w:rsidTr="00F8208E">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rPr>
                    <w:t>Прибор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rPr>
                    <w:t>Масса груза, кг</w:t>
                  </w:r>
                </w:p>
              </w:tc>
            </w:tr>
            <w:tr w:rsidR="00F8208E" w:rsidTr="00F8208E">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Отдельная духовка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10</w:t>
                  </w:r>
                </w:p>
              </w:tc>
            </w:tr>
            <w:tr w:rsidR="00F8208E" w:rsidTr="00F8208E">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Две духовки: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r>
            <w:tr w:rsidR="00F8208E" w:rsidTr="00F8208E">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большая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10</w:t>
                  </w:r>
                </w:p>
              </w:tc>
            </w:tr>
            <w:tr w:rsidR="00F8208E" w:rsidTr="00F8208E">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малая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w:t>
                  </w:r>
                  <w:r>
                    <w:rPr>
                      <w:rFonts w:ascii="Arial" w:hAnsi="Arial" w:cs="Arial"/>
                      <w:noProof/>
                      <w:color w:val="2D2D2D"/>
                      <w:sz w:val="18"/>
                      <w:szCs w:val="18"/>
                    </w:rPr>
                    <w:drawing>
                      <wp:inline distT="0" distB="0" distL="0" distR="0" wp14:anchorId="67226787" wp14:editId="2DEA83DB">
                        <wp:extent cx="381000"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rFonts w:ascii="Arial" w:hAnsi="Arial" w:cs="Arial"/>
                      <w:color w:val="2D2D2D"/>
                      <w:sz w:val="18"/>
                      <w:szCs w:val="18"/>
                      <w:lang w:val="en"/>
                    </w:rPr>
                    <w:t>)</w:t>
                  </w:r>
                  <w:r>
                    <w:rPr>
                      <w:rFonts w:ascii="Arial" w:hAnsi="Arial" w:cs="Arial"/>
                      <w:color w:val="2D2D2D"/>
                      <w:sz w:val="18"/>
                      <w:szCs w:val="18"/>
                    </w:rPr>
                    <w:t>а)</w:t>
                  </w:r>
                </w:p>
              </w:tc>
            </w:tr>
            <w:tr w:rsidR="00F8208E" w:rsidTr="00F8208E">
              <w:trPr>
                <w:trHeight w:val="290"/>
              </w:trPr>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z w:val="18"/>
                      <w:szCs w:val="18"/>
                    </w:rPr>
                    <w:t>а) ᵥ - полезный объем духовки в кубических дециметрах (дм</w:t>
                  </w:r>
                  <w:r>
                    <w:rPr>
                      <w:rFonts w:ascii="Arial" w:hAnsi="Arial" w:cs="Arial"/>
                      <w:color w:val="2D2D2D"/>
                      <w:sz w:val="18"/>
                      <w:szCs w:val="18"/>
                      <w:vertAlign w:val="superscript"/>
                    </w:rPr>
                    <w:t>3</w:t>
                  </w:r>
                  <w:r>
                    <w:rPr>
                      <w:rFonts w:ascii="Arial" w:hAnsi="Arial" w:cs="Arial"/>
                      <w:color w:val="2D2D2D"/>
                      <w:sz w:val="18"/>
                      <w:szCs w:val="18"/>
                    </w:rPr>
                    <w:t>).</w:t>
                  </w:r>
                </w:p>
              </w:tc>
            </w:tr>
          </w:tbl>
          <w:p w:rsidR="00F8208E" w:rsidRDefault="00F8208E" w:rsidP="00F8208E">
            <w:pPr>
              <w:widowControl w:val="0"/>
              <w:autoSpaceDE w:val="0"/>
              <w:autoSpaceDN w:val="0"/>
              <w:adjustRightInd w:val="0"/>
              <w:ind w:left="-57" w:right="-57"/>
              <w:rPr>
                <w:rFonts w:ascii="Arial" w:hAnsi="Arial" w:cs="Arial"/>
                <w:sz w:val="18"/>
                <w:szCs w:val="18"/>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 5.2.9.1.1</w:t>
            </w:r>
          </w:p>
        </w:tc>
        <w:tc>
          <w:tcPr>
            <w:tcW w:w="625" w:type="pct"/>
            <w:gridSpan w:val="3"/>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lang w:val="en"/>
              </w:rPr>
              <w:t xml:space="preserve"> </w:t>
            </w:r>
            <w:r>
              <w:rPr>
                <w:rFonts w:ascii="Arial" w:hAnsi="Arial" w:cs="Arial"/>
                <w:sz w:val="18"/>
                <w:szCs w:val="18"/>
              </w:rPr>
              <w:t>п. 7.2.2.2</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7</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На дверцу духовки с горизонтальной осью вращения при испытаниях согласно 7.2.2.3 устанавливают груз массой 22,5 кг, а на дверцу духовки с вертикальной осью вращения устанавливают груз массой 15 кг.</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этом прибор не должен опрокидываться.</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п.5.2.9.1.2</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7.2.2.3</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8</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а) При испытаниях согласно 7.2.2.4 устанавливают груз с массой, приведенной в таблице 4:</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9</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направляющие или выдвижные детали духовки, духовки, оборудованной грилем, или отдельного гриля должны быть выполнены так, чтобы выдвижные детали могли свободно перемещаться и выдвигаться не менее чем наполовину, отклоняясь от горизонтали не более чем на 10°;</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10</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выдвижные детали духовок и излучающих грилей должны свободно перемещаться по направляющим как в нагретом, так и в холодном состоянии.</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11</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4 - Прочность и устойчивость выдвижных деталей</w:t>
            </w:r>
          </w:p>
          <w:tbl>
            <w:tblPr>
              <w:tblW w:w="4425" w:type="dxa"/>
              <w:tblCellMar>
                <w:left w:w="74" w:type="dxa"/>
                <w:right w:w="74" w:type="dxa"/>
              </w:tblCellMar>
              <w:tblLook w:val="04A0" w:firstRow="1" w:lastRow="0" w:firstColumn="1" w:lastColumn="0" w:noHBand="0" w:noVBand="1"/>
            </w:tblPr>
            <w:tblGrid>
              <w:gridCol w:w="2776"/>
              <w:gridCol w:w="1649"/>
            </w:tblGrid>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rPr>
                    <w:t>Выдвижные детали</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rPr>
                    <w:t>Масса груза, кг</w:t>
                  </w:r>
                </w:p>
              </w:tc>
            </w:tr>
            <w:tr w:rsidR="00F8208E" w:rsidTr="00F8208E">
              <w:trPr>
                <w:trHeight w:val="446"/>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pacing w:val="2"/>
                      <w:sz w:val="18"/>
                      <w:szCs w:val="18"/>
                    </w:rPr>
                    <w:t>Духовка и духовка с излучающим грилем:</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rPr>
                  </w:pP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решетка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w:t>
                  </w:r>
                  <w:r>
                    <w:rPr>
                      <w:rFonts w:ascii="Arial" w:hAnsi="Arial" w:cs="Arial"/>
                      <w:noProof/>
                      <w:color w:val="2D2D2D"/>
                      <w:spacing w:val="2"/>
                      <w:sz w:val="18"/>
                      <w:szCs w:val="18"/>
                    </w:rPr>
                    <w:drawing>
                      <wp:inline distT="0" distB="0" distL="0" distR="0" wp14:anchorId="18D12BEC" wp14:editId="2B8EBB87">
                        <wp:extent cx="523875" cy="1809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ascii="Arial" w:hAnsi="Arial" w:cs="Arial"/>
                      <w:color w:val="2D2D2D"/>
                      <w:spacing w:val="2"/>
                      <w:sz w:val="18"/>
                      <w:szCs w:val="18"/>
                      <w:lang w:val="en"/>
                    </w:rPr>
                    <w:t>)</w:t>
                  </w: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жаровня для сбора жира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w:t>
                  </w:r>
                  <w:r>
                    <w:rPr>
                      <w:rFonts w:ascii="Arial" w:hAnsi="Arial" w:cs="Arial"/>
                      <w:noProof/>
                      <w:color w:val="2D2D2D"/>
                      <w:spacing w:val="2"/>
                      <w:sz w:val="18"/>
                      <w:szCs w:val="18"/>
                    </w:rPr>
                    <w:drawing>
                      <wp:inline distT="0" distB="0" distL="0" distR="0" wp14:anchorId="1DBCE5C3" wp14:editId="72C73AC2">
                        <wp:extent cx="542925" cy="1809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Pr>
                      <w:rFonts w:ascii="Arial" w:hAnsi="Arial" w:cs="Arial"/>
                      <w:color w:val="2D2D2D"/>
                      <w:spacing w:val="2"/>
                      <w:sz w:val="18"/>
                      <w:szCs w:val="18"/>
                      <w:lang w:val="en"/>
                    </w:rPr>
                    <w:t>)</w:t>
                  </w: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противень</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r>
                    <w:rPr>
                      <w:rFonts w:ascii="Arial" w:hAnsi="Arial" w:cs="Arial"/>
                      <w:color w:val="2D2D2D"/>
                      <w:spacing w:val="2"/>
                      <w:sz w:val="18"/>
                      <w:szCs w:val="18"/>
                      <w:vertAlign w:val="superscript"/>
                      <w:lang w:val="en"/>
                    </w:rPr>
                    <w:t>b),c)</w:t>
                  </w: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Излучающие грили:</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решетка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p>
              </w:tc>
            </w:tr>
            <w:tr w:rsidR="00F8208E" w:rsidTr="00F8208E">
              <w:trPr>
                <w:trHeight w:val="241"/>
              </w:trPr>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жаровня для сбора жира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p>
              </w:tc>
            </w:tr>
            <w:tr w:rsidR="00F8208E" w:rsidTr="00F8208E">
              <w:trPr>
                <w:trHeight w:val="241"/>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color w:val="2D2D2D"/>
                      <w:spacing w:val="2"/>
                      <w:sz w:val="18"/>
                      <w:szCs w:val="18"/>
                    </w:rPr>
                  </w:pPr>
                  <w:r>
                    <w:rPr>
                      <w:rFonts w:ascii="Arial" w:hAnsi="Arial" w:cs="Arial"/>
                      <w:color w:val="2D2D2D"/>
                      <w:spacing w:val="2"/>
                      <w:sz w:val="18"/>
                      <w:szCs w:val="18"/>
                      <w:lang w:val="en"/>
                    </w:rPr>
                    <w:t> v </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полезный</w:t>
                  </w:r>
                  <w:proofErr w:type="gramEnd"/>
                  <w:r>
                    <w:rPr>
                      <w:rFonts w:ascii="Arial" w:hAnsi="Arial" w:cs="Arial"/>
                      <w:color w:val="2D2D2D"/>
                      <w:spacing w:val="2"/>
                      <w:sz w:val="18"/>
                      <w:szCs w:val="18"/>
                    </w:rPr>
                    <w:t xml:space="preserve"> объем духовки в кубических дециметрах (дм</w:t>
                  </w:r>
                  <w:r>
                    <w:rPr>
                      <w:rFonts w:ascii="Arial" w:hAnsi="Arial" w:cs="Arial"/>
                      <w:color w:val="2D2D2D"/>
                      <w:spacing w:val="2"/>
                      <w:sz w:val="18"/>
                      <w:szCs w:val="18"/>
                      <w:vertAlign w:val="superscript"/>
                    </w:rPr>
                    <w:t>3</w:t>
                  </w:r>
                  <w:r>
                    <w:rPr>
                      <w:rFonts w:ascii="Arial" w:hAnsi="Arial" w:cs="Arial"/>
                      <w:color w:val="2D2D2D"/>
                      <w:spacing w:val="2"/>
                      <w:sz w:val="18"/>
                      <w:szCs w:val="18"/>
                    </w:rPr>
                    <w:t>).</w:t>
                  </w:r>
                </w:p>
                <w:p w:rsidR="00F8208E" w:rsidRDefault="00F8208E" w:rsidP="00F8208E">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pacing w:val="2"/>
                      <w:sz w:val="18"/>
                      <w:szCs w:val="18"/>
                      <w:lang w:val="en"/>
                    </w:rPr>
                    <w:t> </w:t>
                  </w:r>
                  <w:proofErr w:type="gramStart"/>
                  <w:r>
                    <w:rPr>
                      <w:rFonts w:ascii="Arial" w:hAnsi="Arial" w:cs="Arial"/>
                      <w:color w:val="2D2D2D"/>
                      <w:spacing w:val="2"/>
                      <w:sz w:val="18"/>
                      <w:szCs w:val="18"/>
                      <w:vertAlign w:val="superscript"/>
                      <w:lang w:val="en"/>
                    </w:rPr>
                    <w:t>b</w:t>
                  </w:r>
                  <w:r>
                    <w:rPr>
                      <w:rFonts w:ascii="Arial" w:hAnsi="Arial" w:cs="Arial"/>
                      <w:color w:val="2D2D2D"/>
                      <w:spacing w:val="2"/>
                      <w:sz w:val="18"/>
                      <w:szCs w:val="18"/>
                      <w:vertAlign w:val="superscript"/>
                    </w:rPr>
                    <w:t>)</w:t>
                  </w:r>
                  <w:r>
                    <w:rPr>
                      <w:rFonts w:ascii="Arial" w:hAnsi="Arial" w:cs="Arial"/>
                      <w:color w:val="2D2D2D"/>
                      <w:spacing w:val="2"/>
                      <w:sz w:val="18"/>
                      <w:szCs w:val="18"/>
                    </w:rPr>
                    <w:t>В</w:t>
                  </w:r>
                  <w:proofErr w:type="gramEnd"/>
                  <w:r>
                    <w:rPr>
                      <w:rFonts w:ascii="Arial" w:hAnsi="Arial" w:cs="Arial"/>
                      <w:color w:val="2D2D2D"/>
                      <w:spacing w:val="2"/>
                      <w:sz w:val="18"/>
                      <w:szCs w:val="18"/>
                    </w:rPr>
                    <w:t xml:space="preserve"> руководстве по эксплуатации должно быть указано, что противень разрешается нагружать массой не более 3 кг.</w:t>
                  </w:r>
                  <w:r>
                    <w:rPr>
                      <w:rFonts w:ascii="Arial" w:hAnsi="Arial" w:cs="Arial"/>
                      <w:color w:val="2D2D2D"/>
                      <w:spacing w:val="2"/>
                      <w:sz w:val="18"/>
                      <w:szCs w:val="18"/>
                    </w:rPr>
                    <w:br/>
                    <w:t> </w:t>
                  </w:r>
                  <w:r>
                    <w:rPr>
                      <w:rFonts w:ascii="Arial" w:hAnsi="Arial" w:cs="Arial"/>
                      <w:color w:val="2D2D2D"/>
                      <w:spacing w:val="2"/>
                      <w:sz w:val="18"/>
                      <w:szCs w:val="18"/>
                      <w:vertAlign w:val="superscript"/>
                    </w:rPr>
                    <w:t>c)</w:t>
                  </w:r>
                  <w:r>
                    <w:rPr>
                      <w:rFonts w:ascii="Arial" w:hAnsi="Arial" w:cs="Arial"/>
                      <w:color w:val="2D2D2D"/>
                      <w:spacing w:val="2"/>
                      <w:sz w:val="18"/>
                      <w:szCs w:val="18"/>
                    </w:rPr>
                    <w:t> Эти требования не устанавливают, если противень расположен на решетке.</w:t>
                  </w:r>
                </w:p>
              </w:tc>
            </w:tr>
          </w:tbl>
          <w:p w:rsidR="00F8208E" w:rsidRDefault="00F8208E" w:rsidP="00F8208E">
            <w:pPr>
              <w:widowControl w:val="0"/>
              <w:autoSpaceDE w:val="0"/>
              <w:autoSpaceDN w:val="0"/>
              <w:adjustRightInd w:val="0"/>
              <w:ind w:left="-57" w:right="-57"/>
              <w:rPr>
                <w:rFonts w:ascii="Arial" w:hAnsi="Arial" w:cs="Arial"/>
                <w:sz w:val="18"/>
                <w:szCs w:val="18"/>
              </w:rPr>
            </w:pP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12</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Если жаровня для сбора жира снабжена ручкой, то при испытаниях согласно 7.2.2.4 при переносе или при выливании жидкости из жаровни ручка не должна изгибаться или выпадать.</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п.5.2.9.1.5 Духовка с высокой температурой</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13</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в нормальном режиме работы температура в центре духовки может подниматься выше 350°С, прибор должен быть оборудован устройством, которое блокирует доступ внутрь духовки, пока температура в духовке выше 350°С.</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п.5.2.9.1.5</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Pr="00DB3611" w:rsidRDefault="00F8208E" w:rsidP="00F8208E">
            <w:pPr>
              <w:widowControl w:val="0"/>
              <w:autoSpaceDE w:val="0"/>
              <w:autoSpaceDN w:val="0"/>
              <w:adjustRightInd w:val="0"/>
              <w:ind w:left="-57" w:right="-57"/>
              <w:rPr>
                <w:rFonts w:ascii="Arial" w:hAnsi="Arial" w:cs="Arial"/>
                <w:sz w:val="18"/>
                <w:szCs w:val="18"/>
                <w:lang w:val="en-US"/>
              </w:rPr>
            </w:pPr>
            <w:r>
              <w:rPr>
                <w:rFonts w:ascii="Arial" w:hAnsi="Arial" w:cs="Arial"/>
                <w:sz w:val="18"/>
                <w:szCs w:val="18"/>
              </w:rPr>
              <w:t>14</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Соответствие этому требованию должно проверяться в следующих условиях:</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 xml:space="preserve">Духовка и гриль конструктивно отсутствуют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15</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без специальной настройки регулятора для очистки в условиях испытаний согласно 7.3.1.5.2.3, испытание 5;</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 xml:space="preserve">Духовка и гриль конструктивно отсутствуют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16</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со специальной настройкой регулятора для очистки, причем действительно самое строгое из следующих испытаний следующее:</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 xml:space="preserve">Духовка и гриль конструктивно отсутствуют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17</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испытание 4 согласно 7.3.1.5.2.3 либо</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 xml:space="preserve">Духовка и гриль конструктивно отсутствуют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18</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испытание</w:t>
            </w:r>
            <w:proofErr w:type="gramEnd"/>
            <w:r>
              <w:rPr>
                <w:rFonts w:ascii="Arial" w:hAnsi="Arial" w:cs="Arial"/>
                <w:sz w:val="18"/>
                <w:szCs w:val="18"/>
              </w:rPr>
              <w:t xml:space="preserve"> 5 согласно 7.3.1.5.2.3.</w:t>
            </w:r>
          </w:p>
        </w:tc>
        <w:tc>
          <w:tcPr>
            <w:tcW w:w="56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25"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 xml:space="preserve">Духовка и гриль конструктивно отсутствуют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p>
        </w:tc>
        <w:tc>
          <w:tcPr>
            <w:tcW w:w="4889" w:type="pct"/>
            <w:gridSpan w:val="7"/>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п.5.2.9.3 Отверстия для выхода продуктов сгорания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19</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Крайнее отверстие для выхода продуктов сгорания из духовки и/или из излучающих грилей должно быть расположено таким образом, чтобы при испытаниях по 7.3.3.2.5 не допустить непреднамеренную блокировку отверстия сосудами, находящимися на горелках варочной панели, а также не допустить, чтобы содержание оксида углерода в сухих неразбавленных продуктах сгорания через 15 мин после зажигания прибора превышало 0,10%.</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7.3.3.2.5</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highlight w:val="yellow"/>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п.5.2.13 Гигиена пищевых продуктов в духовках с программным выключателем</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20</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духовках с программным выключателем, обеспечивающим включение горелки в определенный момент времени, если дежурная горелка горит в течение времени ожидания, при испытаниях согласно 7.2.5 температура в установившемся режиме не должна превышать температуру помещения более чем на 4°С.</w:t>
            </w:r>
          </w:p>
        </w:tc>
        <w:tc>
          <w:tcPr>
            <w:tcW w:w="56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п.5.2.13</w:t>
            </w:r>
          </w:p>
        </w:tc>
        <w:tc>
          <w:tcPr>
            <w:tcW w:w="625"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7.2.5</w:t>
            </w:r>
          </w:p>
        </w:tc>
        <w:tc>
          <w:tcPr>
            <w:tcW w:w="151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64"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64"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64" w:right="-57"/>
              <w:rPr>
                <w:rFonts w:ascii="Arial" w:hAnsi="Arial" w:cs="Arial"/>
                <w:sz w:val="18"/>
                <w:szCs w:val="18"/>
                <w:highlight w:val="yellow"/>
              </w:rPr>
            </w:pPr>
            <w:r>
              <w:rPr>
                <w:rFonts w:ascii="Arial" w:hAnsi="Arial" w:cs="Arial"/>
                <w:sz w:val="18"/>
                <w:szCs w:val="18"/>
              </w:rPr>
              <w:t>Духовка и гриль конструктивно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 Эксплуатационные требования</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 Общие положения</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п.6.1.1 Герметичность и долговечность уплотнений газовых коммуникаций</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Pr="00D4018E" w:rsidRDefault="00F8208E" w:rsidP="00F8208E">
            <w:pPr>
              <w:pStyle w:val="ae"/>
              <w:ind w:right="-68"/>
              <w:rPr>
                <w:rFonts w:ascii="Arial" w:hAnsi="Arial" w:cs="Arial"/>
                <w:sz w:val="18"/>
                <w:szCs w:val="18"/>
                <w:lang w:val="en-US"/>
              </w:rPr>
            </w:pPr>
            <w:r>
              <w:rPr>
                <w:rFonts w:ascii="Arial" w:hAnsi="Arial" w:cs="Arial"/>
                <w:sz w:val="18"/>
                <w:szCs w:val="18"/>
                <w:lang w:val="en-US"/>
              </w:rPr>
              <w:t>21</w:t>
            </w: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проведении испытаний согласно 7.3.1.1 показатель утечки во всех испытаниях не должен превышать 0,10 дм</w:t>
            </w:r>
            <w:r>
              <w:rPr>
                <w:rFonts w:ascii="Arial" w:hAnsi="Arial" w:cs="Arial"/>
                <w:sz w:val="18"/>
                <w:szCs w:val="18"/>
                <w:vertAlign w:val="superscript"/>
              </w:rPr>
              <w:t>3</w:t>
            </w:r>
            <w:r>
              <w:rPr>
                <w:rFonts w:ascii="Arial" w:hAnsi="Arial" w:cs="Arial"/>
                <w:sz w:val="18"/>
                <w:szCs w:val="18"/>
              </w:rPr>
              <w:t xml:space="preserve">/ч. </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Показатели утечки 0,01 дм</w:t>
            </w:r>
            <w:r>
              <w:rPr>
                <w:rFonts w:ascii="Arial" w:hAnsi="Arial" w:cs="Arial"/>
                <w:sz w:val="18"/>
                <w:szCs w:val="18"/>
                <w:vertAlign w:val="superscript"/>
              </w:rPr>
              <w:t>3</w:t>
            </w:r>
            <w:r>
              <w:rPr>
                <w:rFonts w:ascii="Arial" w:hAnsi="Arial" w:cs="Arial"/>
                <w:sz w:val="18"/>
                <w:szCs w:val="18"/>
              </w:rPr>
              <w:t>/ч</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п.6.1.2 Достижение тепловой мощности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п.6.1.2.1 Достижение номинальной тепловой мощности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76"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Каждая отдельно работающая горелка при испытаниях согласно 7.3.1.2.1 должна достигать номинальной тепловой мощности, указанной изготовителем.</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 7.3.1.2.1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Каждая горелка достигает номинальной мощности указанной изготовителем общая мощность при испытании 7,22 кВт.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Эти требования считаются выполненными: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горелок без устройства предварительной настройки расхода газа;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горелок с устройством предварительной настройки расхода газа, но только для проверки указаний изготовителя по настройке в соответствии с 7.3.1.2.1.2, испытание 3;</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тепловая мощность, достигнутая с газом согласно 7.3.1.2.1.2, отклоняется от номинальной тепловой мощности </w:t>
            </w:r>
            <w:proofErr w:type="spellStart"/>
            <w:r>
              <w:rPr>
                <w:rFonts w:ascii="Arial" w:hAnsi="Arial" w:cs="Arial"/>
                <w:sz w:val="18"/>
                <w:szCs w:val="18"/>
              </w:rPr>
              <w:t>Qn</w:t>
            </w:r>
            <w:proofErr w:type="spellEnd"/>
            <w:r>
              <w:rPr>
                <w:rFonts w:ascii="Arial" w:hAnsi="Arial" w:cs="Arial"/>
                <w:sz w:val="18"/>
                <w:szCs w:val="18"/>
              </w:rPr>
              <w:t xml:space="preserve"> не более чем на следующие значения: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±8%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не более 2,25 кВт;</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lang w:val="en-US"/>
              </w:rPr>
            </w:pPr>
            <w:r>
              <w:rPr>
                <w:rFonts w:ascii="Arial" w:hAnsi="Arial" w:cs="Arial"/>
                <w:sz w:val="18"/>
                <w:szCs w:val="18"/>
              </w:rPr>
              <w:t xml:space="preserve">Средняя горелка варочной панели 1,65 кВт, отклонение 3,1%, малая горелка 1,04 кВт. Отклонение 4.0%, горелка </w:t>
            </w:r>
            <w:r>
              <w:rPr>
                <w:rFonts w:ascii="Arial" w:hAnsi="Arial" w:cs="Arial"/>
                <w:sz w:val="18"/>
                <w:szCs w:val="18"/>
                <w:lang w:val="en-US"/>
              </w:rPr>
              <w:t xml:space="preserve">WOK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±0,177 кВт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от 2,25 до 3,6 кВт;</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color w:val="000000" w:themeColor="text1"/>
                <w:sz w:val="18"/>
                <w:szCs w:val="18"/>
              </w:rPr>
            </w:pPr>
            <w:r>
              <w:rPr>
                <w:rFonts w:ascii="Arial" w:hAnsi="Arial" w:cs="Arial"/>
                <w:sz w:val="18"/>
                <w:szCs w:val="18"/>
              </w:rPr>
              <w:t xml:space="preserve">Большая горелка варочной панели </w:t>
            </w:r>
            <w:r>
              <w:rPr>
                <w:rFonts w:ascii="Arial" w:hAnsi="Arial" w:cs="Arial"/>
                <w:sz w:val="18"/>
                <w:szCs w:val="18"/>
                <w:lang w:val="en-US"/>
              </w:rPr>
              <w:t>WOK</w:t>
            </w:r>
            <w:r>
              <w:rPr>
                <w:rFonts w:ascii="Arial" w:hAnsi="Arial" w:cs="Arial"/>
                <w:sz w:val="18"/>
                <w:szCs w:val="18"/>
              </w:rPr>
              <w:t xml:space="preserve"> 3,06 кВт отклонение 0,06 кВт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±5%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более 3,6 кВт;</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Не относится. </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Горелки более 3,6 кВт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допуск по отклонениям увеличен на ±10% для горелок, оборудованных соплами диаметром более 0,3 мм, и не превышает 0,5 мм;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color w:val="000000" w:themeColor="text1"/>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допуск по отклонениям увеличен на ±20% для горелок, оборудованных соплами диаметром не более 0,3 мм.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color w:val="000000" w:themeColor="text1"/>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приборов, которые могут работать с газами более чем одного семейства, номинальная тепловая мощность горелок может быть различной для всех семейств газов. Однако: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номинальная тепловая мощность не должна отличаться более чем на 10% между двумя семействами газов;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Мощность при испытании 3</w:t>
            </w:r>
            <w:r>
              <w:rPr>
                <w:rFonts w:ascii="Arial" w:hAnsi="Arial" w:cs="Arial"/>
                <w:sz w:val="18"/>
                <w:szCs w:val="18"/>
                <w:lang w:val="en-US"/>
              </w:rPr>
              <w:t>b</w:t>
            </w:r>
            <w:r>
              <w:rPr>
                <w:rFonts w:ascii="Arial" w:hAnsi="Arial" w:cs="Arial"/>
                <w:sz w:val="18"/>
                <w:szCs w:val="18"/>
              </w:rPr>
              <w:t>/</w:t>
            </w:r>
            <w:r>
              <w:rPr>
                <w:rFonts w:ascii="Arial" w:hAnsi="Arial" w:cs="Arial"/>
                <w:sz w:val="18"/>
                <w:szCs w:val="18"/>
                <w:lang w:val="en-US"/>
              </w:rPr>
              <w:t>p</w:t>
            </w:r>
            <w:r>
              <w:rPr>
                <w:rFonts w:ascii="Arial" w:hAnsi="Arial" w:cs="Arial"/>
                <w:sz w:val="18"/>
                <w:szCs w:val="18"/>
              </w:rPr>
              <w:t xml:space="preserve"> газа 7,39 кВт разница 2,6%.</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разнице в номинальной тепловой мощности между двумя семействами газов менее чем на 3% на маркировочной табличке прибора должны быть указаны параметры более низкой тепловой мощности; однако в документации на испытания должны быть указаны соответствующие значения для каждого семейства газов;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 xml:space="preserve">Указаны параметры для природного газа </w:t>
            </w:r>
            <w:r>
              <w:rPr>
                <w:rFonts w:ascii="Arial" w:hAnsi="Arial" w:cs="Arial"/>
                <w:sz w:val="18"/>
                <w:szCs w:val="18"/>
                <w:lang w:val="en-US"/>
              </w:rPr>
              <w:t>g</w:t>
            </w:r>
            <w:r>
              <w:rPr>
                <w:rFonts w:ascii="Arial" w:hAnsi="Arial" w:cs="Arial"/>
                <w:sz w:val="18"/>
                <w:szCs w:val="18"/>
              </w:rPr>
              <w:t xml:space="preserve">20, </w:t>
            </w:r>
            <w:proofErr w:type="gramStart"/>
            <w:r>
              <w:rPr>
                <w:rFonts w:ascii="Arial" w:hAnsi="Arial" w:cs="Arial"/>
                <w:sz w:val="18"/>
                <w:szCs w:val="18"/>
              </w:rPr>
              <w:t>которая  является</w:t>
            </w:r>
            <w:proofErr w:type="gramEnd"/>
            <w:r>
              <w:rPr>
                <w:rFonts w:ascii="Arial" w:hAnsi="Arial" w:cs="Arial"/>
                <w:sz w:val="18"/>
                <w:szCs w:val="18"/>
              </w:rPr>
              <w:t xml:space="preserve"> более низкой номинальной мощностью.</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разнице в номинальной тепловой мощности между двумя семействами газов от 3% до 10% на маркировочной табличке прибора и в руководстве по эксплуатации должны быть указаны оба значения;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Отклонение 2,6%.</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Для приборов с устройством предварительной настройки расхода газа тепловая мощность при условиях, указанных в 7.3.1.2.1.2, испытание </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1, должна как минимум соответствовать номинальной тепловой мощности, а при условиях, указанных в 7.3.1.2.1.2, испытание 2, тепловая мощность может быть выше номинальной тепловой мощности.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Предварительная настройка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п.6.1.2.2 Достижение тепловой мощности в положении "малое пламя"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Тепловая мощность в положении "малое пламя" для каждой горелки при испытаниях согласно 7.3.1.2.2 не должна превышать значение, указанное изготовителем.</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7.3.1.2.2</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 xml:space="preserve">Тепловая мощность в положении в положении малое пламя 0,15 кВт для малой горелки, 0,3 кВт для средней горелки и 0,8 кВт для горелки </w:t>
            </w:r>
            <w:r>
              <w:rPr>
                <w:rFonts w:ascii="Arial" w:hAnsi="Arial" w:cs="Arial"/>
                <w:sz w:val="18"/>
                <w:szCs w:val="18"/>
                <w:lang w:val="en-US"/>
              </w:rPr>
              <w:t>WOK</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Тепловая мощность горелок в положении "малое пламя" для каждой категории прибора и используемой группы газов, в соответствии с указаниями 5.1.1 и 5.2.3, должна быть постоянной (настройка с помощью добавочного дросселя) или </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7.3.1.2.2</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Тепловая мощность и расход газа стабилен для каждого вида газа.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регулируемой.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Не относится.</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п.6.1.3 Устройства контроля пламени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7.3.1.3 время срабатывания устройства контроля пламени при розжиге горелки должно составлять:</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10 с - для горелок варочной панели при воздействии вручную в течение этого времени;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Время срабатывания устройства контроля пламени на средней и малой горелки 2 с, для трехконтурной </w:t>
            </w:r>
            <w:proofErr w:type="gramStart"/>
            <w:r>
              <w:rPr>
                <w:rFonts w:ascii="Arial" w:hAnsi="Arial" w:cs="Arial"/>
                <w:sz w:val="18"/>
                <w:szCs w:val="18"/>
              </w:rPr>
              <w:t>горелки  4</w:t>
            </w:r>
            <w:proofErr w:type="gramEnd"/>
            <w:r>
              <w:rPr>
                <w:rFonts w:ascii="Arial" w:hAnsi="Arial" w:cs="Arial"/>
                <w:sz w:val="18"/>
                <w:szCs w:val="18"/>
              </w:rPr>
              <w:t xml:space="preserve"> </w:t>
            </w:r>
            <w:r>
              <w:rPr>
                <w:rFonts w:ascii="Arial" w:hAnsi="Arial" w:cs="Arial"/>
                <w:sz w:val="18"/>
                <w:szCs w:val="18"/>
                <w:lang w:val="en-US"/>
              </w:rPr>
              <w:t>c</w:t>
            </w:r>
            <w:r>
              <w:rPr>
                <w:rFonts w:ascii="Arial" w:hAnsi="Arial" w:cs="Arial"/>
                <w:sz w:val="18"/>
                <w:szCs w:val="18"/>
              </w:rPr>
              <w:t>.</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15 с - для горелок духовки или гриля при воздействии вручную в течение этого времени;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60 с - без длительного воздействия вручную.</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Требуется ручное вмешательство.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контроля пламени должно обеспечивать автоматическое прекращение подачи газа при погасании пламени за время: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60 с - для горелок духовки и гриля;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90 с - для открытых и закрытых горелок варочной панели или горелок контактных грилей по 5.2.8.2.2.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Прекращение подачи газа происходит за время 6,5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по 7.3.1.3.2 запальная горелка, оснащенная устройством контроля пламени, должна обеспечивать зажигание, повторное зажигание или прекращение подачи газа при засорении дежурной горелки или другого элемента устройства зажигания, которое приводит к уменьшению или изменению формы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Запальная горелка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п.6.1.4 Безопасность режима работы</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п.6.1.4.1 Термостойкость</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Горелки должны выдерживать испытания по 7.3.1.4.1, после которых не должно быть деформаций горелок, влияющих на их работу.</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7.3.1.4.1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термостойкие, деформации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6.1.4.2 </w:t>
            </w:r>
            <w:r>
              <w:rPr>
                <w:rFonts w:ascii="Arial" w:hAnsi="Arial" w:cs="Arial"/>
                <w:sz w:val="18"/>
                <w:szCs w:val="18"/>
              </w:rPr>
              <w:t>Утечки несгоревшего газа</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6.1.4.2.1 </w:t>
            </w:r>
            <w:r>
              <w:rPr>
                <w:rFonts w:ascii="Arial" w:hAnsi="Arial" w:cs="Arial"/>
                <w:sz w:val="18"/>
                <w:szCs w:val="18"/>
              </w:rPr>
              <w:t>Герметичность деталей горелки</w:t>
            </w:r>
          </w:p>
        </w:tc>
      </w:tr>
      <w:tr w:rsidR="00F8208E" w:rsidTr="00F8208E">
        <w:trPr>
          <w:trHeight w:val="255"/>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При испытаниях по 7.3.1.4.2.1 для горелок, состоящих из нескольких частей, в местах соединений не допускается утечка </w:t>
            </w:r>
            <w:proofErr w:type="spellStart"/>
            <w:r>
              <w:rPr>
                <w:rFonts w:ascii="Arial" w:hAnsi="Arial" w:cs="Arial"/>
                <w:sz w:val="18"/>
                <w:szCs w:val="18"/>
              </w:rPr>
              <w:t>газовоздушной</w:t>
            </w:r>
            <w:proofErr w:type="spellEnd"/>
            <w:r>
              <w:rPr>
                <w:rFonts w:ascii="Arial" w:hAnsi="Arial" w:cs="Arial"/>
                <w:sz w:val="18"/>
                <w:szCs w:val="18"/>
              </w:rPr>
              <w:t xml:space="preserve"> смеси.</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6.1.4.2.1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7.3.1.4.2.1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Атмосферная горелка, в местах соединений утечек газа нет.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п.6.1.4.2.2 Накопление несгоревшего газа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по 7.3.1.4.2.2 в процессе работы горелки не должно происходить опасного скопления несгоревшего газа в приборе.</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7.3.1.4.2.2</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Опасное скопление несгоревшего газа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п.6.1.4.2.3 Безопасность работы при уменьшении давления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работающие с газами групп Н и Е второго семейства, должны надежно работать при давлении, составляющем 70% от номинального испытательного давления.</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п.6.1.4.2.3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7.3.1.4</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 xml:space="preserve">Горелки надежно работаю при давлении газа 14 </w:t>
            </w:r>
            <w:proofErr w:type="spellStart"/>
            <w:r>
              <w:rPr>
                <w:rFonts w:ascii="Arial" w:hAnsi="Arial" w:cs="Arial"/>
                <w:sz w:val="18"/>
                <w:szCs w:val="18"/>
              </w:rPr>
              <w:t>мбар</w:t>
            </w:r>
            <w:proofErr w:type="spellEnd"/>
            <w:r>
              <w:rPr>
                <w:rFonts w:ascii="Arial" w:hAnsi="Arial" w:cs="Arial"/>
                <w:sz w:val="18"/>
                <w:szCs w:val="18"/>
              </w:rPr>
              <w:t>.</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Данное требование считается выполненным, если в условиях испытаний по 7.3.1.4.3 не происходит погасание пламени соответствующей горелки или обеспечивается полное прекращение подачи газа на соответствующую горелку.</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Погасание пламени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 Нагрев</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 Температура нагрева различных частей прибора</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п.6.1.5.1.1 Передняя и боковые стенки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п.6.1.5.1.1.1 Общие положения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7.3.1.5.2.3, испытание 1а, температура нагрева передней и боковых стенок не должна превышать температуру помещения более чем на: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п.6.1.5.1.1.1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- 60°С - для металлических и лакированных металлических поверхностей;</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п.6.1.5.1.1.1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 xml:space="preserve"> 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- 65°С - для эмалированных металлических поверхностей;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- 80°С - для деталей из стекла и керамики;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- 100°С - для деталей из пластмассы.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из пластмассы с металлическим покрытием, толщина которого менее 0,1 мм, допускается максимальное значение превышения температуры на 100°С.</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Если толщина пластмассового покрытия менее 0,3 мм, то предельные значения превышения температуры действительны для несущего материала.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Эти требования не распространяются на детали передней и боковых стенок, которые: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являются недоступными для измерения температуры с помощью проверочной оправки диаметром 75 мм со сферическим концом;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расположены ниже верхней кромки передней стены варочной панели на 25 мм, исключая опоры для посуды, которые находятся выше варочной панели;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имеют небольшие размеры, </w:t>
            </w:r>
            <w:proofErr w:type="gramStart"/>
            <w:r>
              <w:rPr>
                <w:rFonts w:ascii="Arial" w:hAnsi="Arial" w:cs="Arial"/>
                <w:sz w:val="18"/>
                <w:szCs w:val="18"/>
              </w:rPr>
              <w:t>например</w:t>
            </w:r>
            <w:proofErr w:type="gramEnd"/>
            <w:r>
              <w:rPr>
                <w:rFonts w:ascii="Arial" w:hAnsi="Arial" w:cs="Arial"/>
                <w:sz w:val="18"/>
                <w:szCs w:val="18"/>
              </w:rPr>
              <w:t xml:space="preserve"> сетка вентиляции или вытяжки для отвода продуктов сгорания, а также шарниры и детали, доступная поверхность которых имеет ширину менее 10 мм;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удалены от отверстия для отвода продуктов сгорания менее чем на 10 мм;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находятся на расстоянии 10 мм от зазора между дверцей духовки и сопрягаемой поверхностью.</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п.6.1.5.1.1.2 Передняя часть дверцы духовки и защитное устройство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7.3.1.5.2.3, испытание 1b, температура нагрева поверхности защитного устройства (см. 8.3.3) и поверхности дверцы духовки, к которым можно случайно прикоснуться, не должна превышать температуру помещения более чем на: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п.6.1.5.1.1.2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- 45°С - для металлических и лакированных металлических поверхностей;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- 50°С - для эмалированных металлических поверхностей;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- 60°С - для деталей из стекла и керамики;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- 80°С - для деталей из пластмассы толщиной более 0,3 мм.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Духовой шкаф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из пластмассы с металлическим покрытием, толщина которого менее 0,1 мм, допускается максимальное значение превышения температуры на 80°С.</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Если толщина пластмассового покрытия менее 0,3 мм, то для имеющегося материала действительны предельные значения превышения температуры.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Эти требования не распространяются на духовки, которые предусмотрены для эксплуатации на рабочей поверхности.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Эти требования не распространяются на детали лицевой поверхности защитного устройства или лицевой поверхности дверцы духовки, которые недоступны для измерения температуры: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с помощью проверочной оправки диаметром 75 мм со сферическим концом;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расположены на расстоянии более 850 мм над поверхностью пола, если приборы класса 3 установлены в соответствии с инструкциями изготовителя;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расположены на расстоянии не более 10 мм от краев дверцы духовки.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Дополнительным защитным устройством может служить другая дверца.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п.6.1.5.1.2 Варочная панель класса 3</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нижняя часть варочной панели класса 3, встроенной согласно требованиям изготовителя, не защищена с помощью разделителя или пластины от соприкосновения, то в условиях испытаний согласно 7.3.1.5.2.3, испытание 3, температура этой детали или каждой легко доступной поверхности, находящейся в этой области, не должна превышать температуру помещения более чем на 100°С.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Температура нагрева 32 °С.</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п.6.1.5.1.3 Поверхности в контакте с гибким присоединительным трубопроводом</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прибор подключен к газопроводу с помощью гибкого присоединительного трубопровода (шланга), частично состоящего из металла, температура нагрева поверхностей прибора, которые могут соприкасаться с ним при подсоединении согласно техническим инструкциям, не должна превышать температуру в помещении более чем на 70°С при следующих условиях:</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Температура нагрева 36°С.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36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4а,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п.6.1.5.1.4 Гибкий присоединительный шланг</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присоединительный штуцер прибора оснащен переходником для гибкого присоединительного шланга в соответствии с национальными особенностями, приведенными в таблице А.6, то этот переходник должен быть расположен так, чтобы его температура не превышала температуру помещения более чем на 30°С: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п.6.1.5.1.4</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штуцера 28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штуцера 28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4а,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с регулятором для очистки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п.6.1.5.1.5 Вспомогательные устройства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Температура нагрева вспомогательных устройств, неисправность которых может оказать влияние на надежность работы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прибора, не должна превышать указанное изготовителем максимальное значение:</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п.6.1.5.1.5</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5, - для приборов с духовками без отдельной настройки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Pr>
                <w:rFonts w:ascii="Arial" w:hAnsi="Arial" w:cs="Arial"/>
                <w:sz w:val="18"/>
                <w:szCs w:val="18"/>
              </w:rPr>
            </w:pPr>
            <w:r>
              <w:rPr>
                <w:rFonts w:ascii="Arial" w:hAnsi="Arial" w:cs="Arial"/>
                <w:sz w:val="18"/>
                <w:szCs w:val="18"/>
              </w:rPr>
              <w:t>Не относится.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при</w:t>
            </w:r>
            <w:proofErr w:type="gramEnd"/>
            <w:r>
              <w:rPr>
                <w:rFonts w:ascii="Arial" w:hAnsi="Arial" w:cs="Arial"/>
                <w:sz w:val="18"/>
                <w:szCs w:val="18"/>
              </w:rPr>
              <w:t xml:space="preserve"> испытаниях по 7.3.1.5.2.3, испытание 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ind w:left="-57"/>
            </w:pPr>
            <w:r>
              <w:rPr>
                <w:rFonts w:ascii="Arial" w:hAnsi="Arial" w:cs="Arial"/>
                <w:sz w:val="18"/>
                <w:szCs w:val="18"/>
              </w:rPr>
              <w:t>Вспомогательные устройства конструктивно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п.6.1.5.1.6 Температура ручек обслуживания и контактных деталей</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Температура нагрева деталей при испытаниях по 7.3.1.5.2.3, испытания 2 и 3, измеренная в точках возможного касания при нормальной эксплуатации прибора, за исключением выдвижных деталей духовки или гриля, не должна превышать температуру окружающей среды более чем на: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п.6.1.5.1.6</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- 35°С - для металлических и лакированных металлических поверхностей;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30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- 45°С - для деталей из стекла и керамики;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Материалы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- 60°С - для деталей из пластмассы.</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п.6.1.5.1.6</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32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эти максимальные значения температуры в точках касания не должны быть превышены при следующих условиях:</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numPr>
                <w:ilvl w:val="0"/>
                <w:numId w:val="3"/>
              </w:numPr>
              <w:autoSpaceDE w:val="0"/>
              <w:autoSpaceDN w:val="0"/>
              <w:adjustRightInd w:val="0"/>
              <w:ind w:left="-57" w:right="-57" w:hanging="495"/>
              <w:jc w:val="both"/>
              <w:rPr>
                <w:rFonts w:ascii="Arial" w:hAnsi="Arial" w:cs="Arial"/>
                <w:sz w:val="18"/>
                <w:szCs w:val="18"/>
              </w:rPr>
            </w:pPr>
            <w:r>
              <w:rPr>
                <w:rFonts w:ascii="Arial" w:hAnsi="Arial" w:cs="Arial"/>
                <w:sz w:val="18"/>
                <w:szCs w:val="18"/>
              </w:rPr>
              <w:t>при испытаниях по 7.3.1.5.2.3, испытание 4, для приборов с духовками с отдельной настройкой регулятора для очистки согласно руководству по эксплуатации при одновременной работе горелок стола в случае, если это не воспрещено;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Регулятор для очистки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при испытаниях по 7.3.1.5.2.3, испытание 6 1), для приборов класса 1, которые согласно инструкции по монтажу могут встраиваться между двумя предметами мебели, или для приборов класса 2 подкласса 1, которые допускается устанавливать отдельно и оснащать излучающим грилем, работающим при открытой дверце;</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Согласно данным требованиям для приборов, у которых излучающий гриль работает при открытой дверце, это испытание проводят для отдельно стоящего прибора, в инструкции по монтажу которого предусмотрен данный вид установки. Основанием для этого является то, что монтаж прибора между двумя предметами мебели увеличивает отток тепла к задней стенке прибора и уменьшает отток тепла к передней стенке гриля. Испытание 6 применимо для отдельно стоящих приборов, но при других испытаниях согласно 7.3.1.5.2.3 они должны устанавливаться между двумя предметами мебели</w:t>
            </w:r>
            <w:r>
              <w:rPr>
                <w:rFonts w:ascii="Arial" w:hAnsi="Arial" w:cs="Arial"/>
                <w:sz w:val="18"/>
                <w:szCs w:val="18"/>
              </w:rPr>
              <w:t>.</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xml:space="preserve">) </w:t>
            </w:r>
            <w:proofErr w:type="gramStart"/>
            <w:r>
              <w:rPr>
                <w:rFonts w:ascii="Arial" w:hAnsi="Arial" w:cs="Arial"/>
                <w:sz w:val="18"/>
                <w:szCs w:val="18"/>
              </w:rPr>
              <w:t>при</w:t>
            </w:r>
            <w:proofErr w:type="gramEnd"/>
            <w:r>
              <w:rPr>
                <w:rFonts w:ascii="Arial" w:hAnsi="Arial" w:cs="Arial"/>
                <w:sz w:val="18"/>
                <w:szCs w:val="18"/>
              </w:rPr>
              <w:t xml:space="preserve"> испытаниях по 7.3.1.5.2.3, испытание 3, для органов управления прибором, к которым пользователь прикасается в обычном режиме работы, если прибор оборудован излучающим грилем, его жаровня для сбора жира должна быть снабжена одной или несколькими ручками. Это требование не распространяется на жаровни со съемными ручками, если в руководстве по эксплуатации производителя предупреждается, что такие ручки не должны стоять на жаровне, вставленной в работающий прибор.</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п.6.1.5.1.7 Температура нагрева в области ручек обслуживания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Для приборов, имеющих на лицевой стороне отверстия для отвода продуктов сгорания или охлаждающего воздуха, температура воздуха на расстоянии 100 мм перед отверстием, а также в области приближения к ручкам управления не должна превышать температуру помещения более чем на 130°С: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п.6.1.5.1.7</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Отверстия на лицевой поверхности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Отверстия на лицевой поверхности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 согласно руководству по эксплуатации при одновременной работе горелок стола, в случае если это не воспрещено;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Отдельная настройка регулятора для очистки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6 1), - для приборов класса 1, которые согласно инструкции по монтажу могут встраиваться между двумя предметами мебели, или для приборов класса 2 подкласса 1, которые допускается устанавливать отдельно и оснащать излучающим грилем, работающим при открытой дверце.</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Согласно данным требованиям для приборов, у которых излучающий гриль работает при открытой дверце, это испытание проводят для отдельно стоящего прибора, в инструкции по монтажу которого предусмотрен данный вид установки.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i/>
                <w:iCs/>
                <w:sz w:val="18"/>
                <w:szCs w:val="18"/>
              </w:rPr>
              <w:t>Основанием для этого является то, что монтаж прибора между двумя предметами мебели увеличивает отток тепла к задней стенке прибора и уменьшает отток тепла к передней стенке гриля. Испытание 6 применимо для отдельно стоящих приборов, но при других испытаниях согласно 7.3.1.5.2.3 они должны устанавливаться между двумя предметами мебели.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п.6.1.5.2 Температура нагрева установочной поверхности, стенок и встроенного модуля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Температура нагрева поверхности, на которую установлен прибор, а также температура испытательных стенок в области прибора, а также для приборов классов 2 и 3 температура стенок встроенного модуля, включая ту его часть, которая находится над передней панелью духовки, не должна превышать температуру помещения более чем на 65°С: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п.6.1.5.2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поверхностей не превышает 30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поверхностей не превышает 30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Настройка регулятора для очистки конструктивно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п.6.1.6 Температура нагрева баллона со сжиженным газом и отсека для него</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п.6.1.6.1 Температура нагрева стенок отсека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7.3.1.6 температура стенок отсека для баллона в любой точке, где к стенкам может прикасаться гибкий присоединительный шланг (с учетом указанной в технических инструкциях длины шланга), не должна превышать температуру помещения более чем на 30°С. При этом надо учитывать:</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п.6.1.6.1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7.3.1.6</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a</w:t>
            </w:r>
            <w:r>
              <w:rPr>
                <w:rFonts w:ascii="Arial" w:hAnsi="Arial" w:cs="Arial"/>
                <w:sz w:val="18"/>
                <w:szCs w:val="18"/>
              </w:rPr>
              <w:t>) длину гибкого присоединительного шланга, указанную в руководстве по эксплуатации, или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b) </w:t>
            </w:r>
            <w:proofErr w:type="gramStart"/>
            <w:r>
              <w:rPr>
                <w:rFonts w:ascii="Arial" w:hAnsi="Arial" w:cs="Arial"/>
                <w:sz w:val="18"/>
                <w:szCs w:val="18"/>
              </w:rPr>
              <w:t>газовый</w:t>
            </w:r>
            <w:proofErr w:type="gramEnd"/>
            <w:r>
              <w:rPr>
                <w:rFonts w:ascii="Arial" w:hAnsi="Arial" w:cs="Arial"/>
                <w:sz w:val="18"/>
                <w:szCs w:val="18"/>
              </w:rPr>
              <w:t xml:space="preserve"> баллон.</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п.6.1.6.2 Температура нагрева баллона со сжиженным газом и отсека для него</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Конструкция отсека для баллона со сжиженным газом при испытаниях согласно 7.3.1.6 должна </w:t>
            </w:r>
            <w:proofErr w:type="gramStart"/>
            <w:r>
              <w:rPr>
                <w:rFonts w:ascii="Arial" w:hAnsi="Arial" w:cs="Arial"/>
                <w:sz w:val="18"/>
                <w:szCs w:val="18"/>
              </w:rPr>
              <w:t>исключать</w:t>
            </w:r>
            <w:proofErr w:type="gramEnd"/>
            <w:r>
              <w:rPr>
                <w:rFonts w:ascii="Arial" w:hAnsi="Arial" w:cs="Arial"/>
                <w:sz w:val="18"/>
                <w:szCs w:val="18"/>
              </w:rPr>
              <w:t xml:space="preserve"> нагрев баллона, приводящий к повышению давления сверх значений, указанных в таблице 5.</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п.6.1.6.2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7.3.1.6</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5 - Максимально допустимое повышение давления в баллоне со сжиженным газом</w:t>
            </w:r>
          </w:p>
          <w:tbl>
            <w:tblPr>
              <w:tblW w:w="4275" w:type="dxa"/>
              <w:tblCellMar>
                <w:left w:w="74" w:type="dxa"/>
                <w:right w:w="74" w:type="dxa"/>
              </w:tblCellMar>
              <w:tblLook w:val="04A0" w:firstRow="1" w:lastRow="0" w:firstColumn="1" w:lastColumn="0" w:noHBand="0" w:noVBand="1"/>
            </w:tblPr>
            <w:tblGrid>
              <w:gridCol w:w="1721"/>
              <w:gridCol w:w="2554"/>
            </w:tblGrid>
            <w:tr w:rsidR="00F8208E" w:rsidTr="00F8208E">
              <w:trPr>
                <w:trHeight w:val="678"/>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rPr>
                  </w:pPr>
                  <w:r>
                    <w:rPr>
                      <w:rFonts w:ascii="Arial" w:hAnsi="Arial" w:cs="Arial"/>
                      <w:color w:val="2D2D2D"/>
                      <w:sz w:val="18"/>
                      <w:szCs w:val="18"/>
                    </w:rPr>
                    <w:t>Температура воздуха в помещении, °С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rPr>
                  </w:pPr>
                  <w:r>
                    <w:rPr>
                      <w:rFonts w:ascii="Arial" w:hAnsi="Arial" w:cs="Arial"/>
                      <w:color w:val="2D2D2D"/>
                      <w:sz w:val="18"/>
                      <w:szCs w:val="18"/>
                    </w:rPr>
                    <w:t xml:space="preserve">Максимально допустимое повышение давления, </w:t>
                  </w:r>
                  <w:proofErr w:type="spellStart"/>
                  <w:r>
                    <w:rPr>
                      <w:rFonts w:ascii="Arial" w:hAnsi="Arial" w:cs="Arial"/>
                      <w:color w:val="2D2D2D"/>
                      <w:sz w:val="18"/>
                      <w:szCs w:val="18"/>
                    </w:rPr>
                    <w:t>кПа</w:t>
                  </w:r>
                  <w:r>
                    <w:rPr>
                      <w:rFonts w:ascii="Arial" w:hAnsi="Arial" w:cs="Arial"/>
                      <w:color w:val="2D2D2D"/>
                      <w:sz w:val="18"/>
                      <w:szCs w:val="18"/>
                      <w:vertAlign w:val="superscript"/>
                    </w:rPr>
                    <w:t>а</w:t>
                  </w:r>
                  <w:proofErr w:type="spellEnd"/>
                  <w:r>
                    <w:rPr>
                      <w:rFonts w:ascii="Arial" w:hAnsi="Arial" w:cs="Arial"/>
                      <w:color w:val="2D2D2D"/>
                      <w:sz w:val="18"/>
                      <w:szCs w:val="18"/>
                      <w:vertAlign w:val="superscript"/>
                    </w:rPr>
                    <w:t>)</w:t>
                  </w:r>
                </w:p>
              </w:tc>
            </w:tr>
            <w:tr w:rsidR="00F8208E" w:rsidTr="00F8208E">
              <w:trPr>
                <w:trHeight w:val="253"/>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35</w:t>
                  </w:r>
                </w:p>
              </w:tc>
            </w:tr>
            <w:tr w:rsidR="00F8208E" w:rsidTr="00F8208E">
              <w:trPr>
                <w:trHeight w:val="230"/>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40</w:t>
                  </w:r>
                </w:p>
              </w:tc>
            </w:tr>
            <w:tr w:rsidR="00F8208E" w:rsidTr="00F8208E">
              <w:trPr>
                <w:trHeight w:val="193"/>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45</w:t>
                  </w:r>
                </w:p>
              </w:tc>
            </w:tr>
            <w:tr w:rsidR="00F8208E" w:rsidTr="00F8208E">
              <w:trPr>
                <w:trHeight w:val="186"/>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50</w:t>
                  </w:r>
                </w:p>
              </w:tc>
            </w:tr>
            <w:tr w:rsidR="00F8208E" w:rsidTr="00F8208E">
              <w:trPr>
                <w:trHeight w:val="306"/>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55</w:t>
                  </w:r>
                </w:p>
              </w:tc>
            </w:tr>
            <w:tr w:rsidR="00F8208E" w:rsidTr="00F8208E">
              <w:trPr>
                <w:trHeight w:val="269"/>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60</w:t>
                  </w:r>
                </w:p>
              </w:tc>
            </w:tr>
            <w:tr w:rsidR="00F8208E" w:rsidTr="00F8208E">
              <w:trPr>
                <w:trHeight w:val="105"/>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8208E" w:rsidRDefault="00F8208E" w:rsidP="00F8208E">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65</w:t>
                  </w:r>
                </w:p>
              </w:tc>
            </w:tr>
            <w:tr w:rsidR="00F8208E" w:rsidTr="00F8208E">
              <w:trPr>
                <w:trHeight w:val="815"/>
              </w:trPr>
              <w:tc>
                <w:tcPr>
                  <w:tcW w:w="42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208E" w:rsidRDefault="00F8208E" w:rsidP="00F8208E">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z w:val="18"/>
                      <w:szCs w:val="18"/>
                      <w:vertAlign w:val="superscript"/>
                    </w:rPr>
                    <w:t>а)</w:t>
                  </w:r>
                  <w:r>
                    <w:rPr>
                      <w:rFonts w:ascii="Arial" w:hAnsi="Arial" w:cs="Arial"/>
                      <w:color w:val="2D2D2D"/>
                      <w:sz w:val="18"/>
                      <w:szCs w:val="18"/>
                    </w:rPr>
                    <w:t> Данное повышение давления соответствует повышению температуры на 5°С, рассчитанному исходя из соответствующей температуры помещения.</w:t>
                  </w:r>
                </w:p>
              </w:tc>
            </w:tr>
          </w:tbl>
          <w:p w:rsidR="00F8208E" w:rsidRDefault="00F8208E" w:rsidP="00F8208E">
            <w:pPr>
              <w:widowControl w:val="0"/>
              <w:autoSpaceDE w:val="0"/>
              <w:autoSpaceDN w:val="0"/>
              <w:adjustRightInd w:val="0"/>
              <w:ind w:left="-57" w:right="-57"/>
              <w:rPr>
                <w:rFonts w:ascii="Arial" w:hAnsi="Arial" w:cs="Arial"/>
                <w:sz w:val="18"/>
                <w:szCs w:val="18"/>
              </w:rPr>
            </w:pP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п.6.1.7 Общий расход газа на прибор</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7.3.1.7 при полностью открытых устройствах регулировки общий расход газа должен быть не более чем на 10% ниже, чем сумма расходов газа на каждую горелку, если каждая горелка работает отдельно при одинаковых условиях.</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п.6.1.7</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7.3.1.7</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 полностью включенных устройствах регулировки общий расход 0,77 м</w:t>
            </w:r>
            <w:r>
              <w:rPr>
                <w:rFonts w:ascii="Arial" w:hAnsi="Arial" w:cs="Arial"/>
                <w:sz w:val="18"/>
                <w:szCs w:val="18"/>
                <w:vertAlign w:val="superscript"/>
              </w:rPr>
              <w:t>3</w:t>
            </w:r>
            <w:r>
              <w:rPr>
                <w:rFonts w:ascii="Arial" w:hAnsi="Arial" w:cs="Arial"/>
                <w:sz w:val="18"/>
                <w:szCs w:val="18"/>
              </w:rPr>
              <w:t xml:space="preserve">/ч, что составляет 7.28 кВт, что </w:t>
            </w:r>
            <w:proofErr w:type="gramStart"/>
            <w:r>
              <w:rPr>
                <w:rFonts w:ascii="Arial" w:hAnsi="Arial" w:cs="Arial"/>
                <w:sz w:val="18"/>
                <w:szCs w:val="18"/>
              </w:rPr>
              <w:t>составляет  1</w:t>
            </w:r>
            <w:proofErr w:type="gramEnd"/>
            <w:r>
              <w:rPr>
                <w:rFonts w:ascii="Arial" w:hAnsi="Arial" w:cs="Arial"/>
                <w:sz w:val="18"/>
                <w:szCs w:val="18"/>
              </w:rPr>
              <w:t>,7% снижения результата при испытаниях 7.41 кВт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п.6.1.8 Эффективность работы регулятора давления газа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приборов с регулятором давления газов по 7.3.1.8 расход газа может отклоняться от расхода газа при номинальном испытательном давлении не более чем на ±7,5%</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п.6.1.8</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7.3.1.8</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Регулятор давления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highlight w:val="yellow"/>
              </w:rPr>
            </w:pPr>
            <w:r>
              <w:rPr>
                <w:rFonts w:ascii="Arial" w:hAnsi="Arial" w:cs="Arial"/>
                <w:sz w:val="18"/>
                <w:szCs w:val="18"/>
              </w:rPr>
              <w:t>п.6.1.9 Приборы с охлаждающим вентилятором</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с охлаждающим вентилятором должны выполнять требования, предусмотренные при работе горелки или горелок с включенным охлаждающим вентилятором.</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прибор должен выполнять соответствующие требования 6.1.9.1-6.1.9.3, если для работы горелок требуется вентилятор.</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приведенные ниже, распространяются на приборы с устройством безопасности, которое при неисправности вентилятора автоматически прекращает подачу газа к горелке или к горелкам так, чтобы повышение температуры опорной поверхности, стенок и прилегающих поверхностей модуля составляло не более 80°С, причем повышение температуры более чем на 65°С допускается только в течение ограниченного времени.</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функционировать таким образом, чтобы после прекращения подачи газа к горелке или горелкам повторный запуск был возможен только после ручного вмешательства.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считаются выполненными, если при приведенных ниже условиях испытаний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горелке или к горелкам:</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условиях испытаний согласно 7.3.1.5.2.3, испытание 4,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установочных поверхностей, стенок и прилегающих поверхностей, достигнутые во время этих испытаний, не должны превышать температуру помещения более чем на 80°С, а в конце испытаний должны выполняться требования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Требования, приведенные ниже, распространяются на приборы с устройством безопасности, которое при неисправности вентилятора автоматически понижает тепловую мощность горелки (горелок) так, чтобы повышение температуры опорной поверхности, стенок и прилегающих поверхностей составляло не более 80°С, причем повышение температуры более чем на 65°С допускается только в течение ограниченного времени. </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функционировать таким образом, чтобы после уменьшения подачи газа к горелке или горелкам номинальную тепловую мощность можно было установить только путем ручного вмешательства.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считаются выполненными, если при приведенных ниже условиях испытаний вентилятор останавливают за 5 мин до истечения времени, указанного для этих испытаний, и испытания продолжаются еще 10 мин после автоматического снижения тепловой мощности горелки или горелок:</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Кроме того, максимальные температуры установочных поверхностей, стенок и прилегающих поверхностей, достигнутые во время этих испытаний, не должны превышать температуру помещения более чем на 80°С, а в конце испытаний должны выполняться требования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Кроме того, при испытаниях по 7.3.3.1, 7.3.3.2.2 и 7.3.3.2.3 при работе на эталонном испытательном газе должны выполняться требования 6.3.1 и 6.3.2 для горелок, управляемых этим устройством. </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приведенные ниже, распространяются на приборы, у которых максимальное повышение температуры установочной поверхности, стенок и прилегающих поверхностей над температурой помещения в случае неисправности вентилятора составляет более 80°С.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быть оснащен указателем неисправности вентилятора или автоматическим устройством прекращения подачи газа к горелке.</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Если прибор оснащен указателем неисправности вентилятора, конструкция и расположение указателя должны точно указывать на неисправность вентилятора в условиях испытаний согласно 6.1.9.3.2.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Будучи включенным, данный указатель должен фиксировать неисправность вентилятора при всех условиях, в которых вентилятор должен работать нормально. Снятие показания неисправности должно быть возможно только с помощью инструмента.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Индикатор неисправности вентилятора должен располагаться так, чтобы он был виден для стоящего перед прибором пользователя. Кроме того, в руководстве по эксплуатации должны содержаться необходимые указания о назначении этого устройства и меры, применяемые для устранения неисправности вентилятора.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При оснащении прибора автоматическим устройством прекращения подачи газа к горелке при неисправности вентилятора это устройство при испытаниях согласно п.6.1.9.3.2 должно прекращать подачу газа к горелке или к горелкам, которые эксплуатируются с охлаждающим вентилятором.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прекращения подачи газа дальнейшая эксплуатация горелки или горелок должна быть возможна только после ремонта прибора. Ремонт проводят только после того, как с помощью инструмента детали стали доступны, заменены или перенастроены.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6.1.5.1.3 и 6.1.5.1.4, а также требования 6.1.5.2 с повышением температуры не более 120°С вместо указанного значения считаются выполненными, если прибор испытывают при отключенном вентиляторе при следующих условиях:</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rPr>
              <w:t>При этих испытаниях вентилятор должен выключаться, причем вращение лопастей вентилятора должно останавливаться так,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 Также не должны создаваться помехи работе указателя неисправности вентилятора.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оснащении прибора автоматическим устройством прекращения подачи газа к горелкам в случае неисправности вентилятора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горелкам;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если прибор не оснащен таким устройством, вентилятор на время испытаний блокируют.</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Максимальные температуры, достигнутые во время этих испытаний, необходимо использовать в качестве основных при испытаниях на соответствие требованиям 6.1.5.1.3 и 6.1.5.1.4, так </w:t>
            </w:r>
            <w:proofErr w:type="gramStart"/>
            <w:r>
              <w:rPr>
                <w:rFonts w:ascii="Arial" w:hAnsi="Arial" w:cs="Arial"/>
                <w:sz w:val="18"/>
                <w:szCs w:val="18"/>
              </w:rPr>
              <w:t>же</w:t>
            </w:r>
            <w:proofErr w:type="gramEnd"/>
            <w:r>
              <w:rPr>
                <w:rFonts w:ascii="Arial" w:hAnsi="Arial" w:cs="Arial"/>
                <w:sz w:val="18"/>
                <w:szCs w:val="18"/>
              </w:rPr>
              <w:t xml:space="preserve"> как и предельное значение 120°С для установочной поверхности, стенок и прилегающих поверхностей. В конце каждого испытания проверяют правильность срабатывания указателя неисправности вентилятора или автоматического устройства прекращения подачи газа к горелке.</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считают выполненными, если прибор испытывают при следующих условиях отключения вентилятора:</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п.6.1.9.3.3</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условиях испытаний согласно 7.3.1.5.2.3, испытание 5, - для приборов с духовками без отдельной настройки регулятора для очистки;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4;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по</w:t>
            </w:r>
            <w:proofErr w:type="gramEnd"/>
            <w:r>
              <w:rPr>
                <w:rFonts w:ascii="Arial" w:hAnsi="Arial" w:cs="Arial"/>
                <w:sz w:val="18"/>
                <w:szCs w:val="18"/>
              </w:rPr>
              <w:t xml:space="preserve"> 7.3.1.5.2.3, испытание 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оснащении прибора автоматическим устройством прекращения подачи газа к горелкам в случае неисправности вентилятора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горелкам;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если прибор не оснащен таким устройством, вентилятор на время испытаний блокируют.</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отключенном вентиляторе прибор должен соответствовать требованиям 6.3.1 и 6.3.2.</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п.6.1.9.3.4</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Испытания горелок с охлаждающим вентилятором по 7.3.3.1, 7.3.3.2.2 и 7.3.3.2.3 производят только с применением эталонных газов.</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п.6.1.10 Безопасность при выходе из строя регулятора температуры духовки.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духовки которых оснащены регулятором температуры согласно ГОСТ 32029 либо регулятором температуры, встроенным в многофункциональный орган управления согласно [6], должны соответствовать требованиям 6.1.10.1 либо 6.1.10.2.</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с другими регуляторами температуры должны соответствовать требованиям 6.1.10.2.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соответствовать требованиям 6.1.5.2 при наиболее жестких из следующих режимов испытаний:</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согласно 7.3.1.5.2.3, испытание 5, - для приборов с духовками без отдельной настройки регулятора для очистки 1)</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4; либо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условиях в 7.3.1.5.2.3, испытание 5 1), однако при выключенном регуляторе температуры духовки и при отдельном регулировании температуры духовки, которая во время испытания не должна превышать (250 1</w:t>
            </w:r>
            <w:proofErr w:type="gramStart"/>
            <w:r>
              <w:rPr>
                <w:rFonts w:ascii="Arial" w:hAnsi="Arial" w:cs="Arial"/>
                <w:sz w:val="18"/>
                <w:szCs w:val="18"/>
              </w:rPr>
              <w:t>))°</w:t>
            </w:r>
            <w:proofErr w:type="gramEnd"/>
            <w:r>
              <w:rPr>
                <w:rFonts w:ascii="Arial" w:hAnsi="Arial" w:cs="Arial"/>
                <w:sz w:val="18"/>
                <w:szCs w:val="18"/>
              </w:rPr>
              <w:t>С в середине духовки.</w:t>
            </w:r>
          </w:p>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самое строгое из условий предусматривает отключение регулятора температуры, должны выполняться требования 6.1.5.1.5 при таких же условиях испытания.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Прибор должен соответствовать требованиям 6.1.10.2.1, 6.1.10.2.2 либо 6.1.10.2.3, если применимо. </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должны выполняться при условиях испытаний 7.3.1.5.2.3, испытание 5 1), но с выключенным регулятором температуры духовки.</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Следующие требования распространяются на приборы с устройством безопасности, которое при выходе из строя регулятора температуры духовки автоматически прекращает подачу газа к горелкам так, чтобы максимальная температура поверхности установки, стенок и прилегающих поверхностей не превышала температуру помещения более чем на 80°С.</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работать таким образом, чтобы возобновление подачи газа могло проводиться только вручную.</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должны выполняться при испытаниях по 7.3.1.5.2.3, испытание 5 1), но с выключенным регулятором температуры духовки.</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1) При этом испытании допускается превышение температуры нагрева на 10°С по сравнению с требованиями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достигнутые во время этого испытания, должны использоваться в качестве основных при испытаниях на соответствие требованиям 6.1.5.1.5.</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процессе испытаний необходимо проверять, не превышает ли максимальная температура установочных поверхностей, стенок и прилегающих поверхностей температуру помещения более чем на 80°С, а в конце испытаний - соответствие прибора требованиям 6.1.5.2.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быть оснащен указателем неисправности регулятора температуры духовки либо автоматическим устройством прекращения подачи газа к горелке.</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п.6.1.10.2.3.1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a</w:t>
            </w:r>
            <w:r>
              <w:rPr>
                <w:rFonts w:ascii="Arial" w:hAnsi="Arial" w:cs="Arial"/>
                <w:sz w:val="18"/>
                <w:szCs w:val="18"/>
              </w:rPr>
              <w:t>) Если прибор оборудован указателем неисправности регулятора температуры духовки, данный указатель должен быть устроен так, что срабатывание аварийного указателя при испытании согласно 6.1.10.2.3.2 должно указывать на выход из строя регулятора температуры духовки.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срабатывания аварийного указателя при каждом новом включении регулятор температуры духовки должен отключаться в случае работающей духовки.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Сигнал аварийного указателя должен прекращаться только после обеспечения доступа к вновь установленным или перенастроенным деталям с помощью инструмента.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Аварийный указатель должен располагаться так, чтобы он был виден для стоящего перед прибором пользователя. Кроме того, в руководстве по эксплуатации и техническому обслуживанию должны содержаться необходимые указания о назначении этого устройства и меры, применяемые для устранения неисправности регулятора температуры.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Если прибор оборудован автоматическим устройством выключения горелки, конструкция и устройство данного устройства должны обеспечивать выключение горелок в испытании прибора при условиях 6.1.10.2.3.2.</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выключения горелки повторное включение возможно только после ремонта прибора. Ремонт проводят только после того, как с помощью инструмента детали стали доступны, были заменены или перенастроены.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соответствовать требованиям 6.1.5.1.3-6.1.5.1.5, а также требованиям 6.1.5.2 при испытаниях прибора по 7.3.1.5.2.3, испытание 5, при отключенном регуляторе температуры (при этом допускается повышение температуры над температурой помещения не более 120°С вместо заявленного значения).</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п.6.1.10.2.3.2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Максимальную температуру, достигнутую во время испытаний, необходимо использовать в качестве основной при испытаниях на соответствие требованиям 6.1.5.1.3-6.1.5.1.5, при этом повышение температуры установочной поверхности, стенок и прилегающих поверхностей должно быть не более 120°С. В конце испытания должен сработать аварийный указатель выхода из строя регулятора температуры или автоматическое устройство прекращения подачи газа к горелке.</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rPr>
            </w:pPr>
            <w:r>
              <w:rPr>
                <w:rFonts w:ascii="Arial" w:hAnsi="Arial" w:cs="Arial"/>
                <w:sz w:val="18"/>
                <w:szCs w:val="18"/>
              </w:rPr>
              <w:t>п.6.2 Специальные требования к варочным панелям</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rPr>
            </w:pPr>
            <w:r>
              <w:rPr>
                <w:rFonts w:ascii="Arial" w:hAnsi="Arial" w:cs="Arial"/>
                <w:sz w:val="18"/>
                <w:szCs w:val="18"/>
              </w:rPr>
              <w:t>п.6.2.1 Зажигание, полное зажигание, стабильность пламени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rPr>
            </w:pPr>
            <w:r>
              <w:rPr>
                <w:rFonts w:ascii="Arial" w:hAnsi="Arial" w:cs="Arial"/>
                <w:sz w:val="18"/>
                <w:szCs w:val="18"/>
              </w:rPr>
              <w:t>п.6.2.1.1 Горелки варочной панели, за исключением многокольцевых горелок</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розжиге горелок варочной панели в условиях испытания согласно 7.3.2.1 зажигание и полное зажигание должны происходить плавно в течение 5 с после установки регулятора горелки в положение "большое пламя" или иное доступное положение зажигания.</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Зажигание плавное в течении 3 с.</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зажигания при этих условиях пламя должно быть стабильным и гореть устойчиво. Допускается незначительная тенденция к отрыву пламени в момент зажигания, но через 60 с после зажигания пламя должно быть стабильным.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Пламя устойчиво и горит стабильно.</w:t>
            </w:r>
          </w:p>
        </w:tc>
      </w:tr>
      <w:tr w:rsidR="00F8208E" w:rsidTr="00F8208E">
        <w:trPr>
          <w:trHeight w:val="1035"/>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При установке исполнительного устройства в положение "малое пламя" при испытаниях согласно 7.3.2.1 на горелках варочной панели не должно происходить проскока или </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погасания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Проскок и </w:t>
            </w:r>
            <w:proofErr w:type="gramStart"/>
            <w:r>
              <w:rPr>
                <w:rFonts w:ascii="Arial" w:hAnsi="Arial" w:cs="Arial"/>
                <w:sz w:val="18"/>
                <w:szCs w:val="18"/>
              </w:rPr>
              <w:t>погасание  пламени</w:t>
            </w:r>
            <w:proofErr w:type="gramEnd"/>
            <w:r>
              <w:rPr>
                <w:rFonts w:ascii="Arial" w:hAnsi="Arial" w:cs="Arial"/>
                <w:sz w:val="18"/>
                <w:szCs w:val="18"/>
              </w:rPr>
              <w:t xml:space="preserve">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оборудован устройством длительного зажигания или автоматическим устройством повторного зажигания, потухание пламени допускается, если в нормальном режиме работы повторное зажигание происходит без ручного вмешательства в течение 5 с после открытия или закрытия дверцы.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длительного зажигания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п.6.2.1.2 Многокольцевые горелки варочной панели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в прибор встроена многокольцевая горелка с раздельными устройствами регулировки колец горелки, требование 6.2.1.1 должно выполняться для каждого кольца работающей горелки, указанной выше, как если бы каждое кольцо было отдельной горелкой.</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п.6.2.1.2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7.3.2.1.4</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Многокольцевая горелка с одним устройством регулировки.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в приборе применяется многокольцевая горелка с общим устройством регулировки всех колец горелки, требования 6.2.1.1 должны быть выполнены, как описано для работы других горелок варочной панели. </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Розжиг горелки плавный в течении 1 с. Пламя стабильно проскоки и погасание отсутствуют. Требования 6.2.1.1. выполняется.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многокольцевая горелка снабжена раздельными устройствами регулировки, следует провести испытания по 7.3.2.1.4, при этом, если уменьшить расход газа, контролируемого кольца горелки, до величины расхода газа "малое пламя", который соответствует положению устройства регулирования, переведенного в положение "малое пламя", проверить, что зажигание и полное зажигание каждой неконтролируемой горелки происходят плавно в течение не более 5 с после открытия подачи газа на это кольцо горелки. </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firstLine="851"/>
              <w:jc w:val="center"/>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Многокольцевая горелка имеет общее устройство регулировки.</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многокольцевая горелка оборудована общим устройством регулировки, следует провести испытания по 7.3.2.1.4, при этом устройство настройки перевести в положение минимального расхода газа, при котором еще возможно зажигание контролируемого кольца горелки, проверить, что зажигание и полное зажигание каждого неконтролируемого кольца горелки происходят плавно в течение не более 5 с после зажигания контролируемого кольца горелки. </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Зажигание плавное и не превышает 2с. </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Открытая многокольцевая горелка варочной панели, оборудованная одним устройством контроля пламени, не должна гаснуть в условиях испытаний, указанных в 7.3.2.2 и 7.3.2.3, кроме случаев, когда горелка полностью гаснет и подача газа к горелке отключается посредством устройства контроля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отключение газа и затухание более 5с. отсутствует.</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Восстановление пламени присутствует.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highlight w:val="yellow"/>
              </w:rPr>
            </w:pPr>
            <w:r>
              <w:rPr>
                <w:rFonts w:ascii="Arial" w:hAnsi="Arial" w:cs="Arial"/>
                <w:sz w:val="18"/>
                <w:szCs w:val="18"/>
              </w:rPr>
              <w:t>п.6.2.2 Качество горения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Содержание оксида углерода в сухих неразбавленных продуктах сгорания в условиях испытаний по 7.3.2.4.1 не должно превышать:</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7.3.2.4</w:t>
            </w:r>
          </w:p>
        </w:tc>
        <w:tc>
          <w:tcPr>
            <w:tcW w:w="1520"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highlight w:val="yellow"/>
                <w:lang w:val="en"/>
              </w:rPr>
            </w:pP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- 0,10% </w:t>
            </w:r>
            <w:r>
              <w:rPr>
                <w:rFonts w:ascii="Arial" w:hAnsi="Arial" w:cs="Arial"/>
                <w:sz w:val="18"/>
                <w:szCs w:val="18"/>
              </w:rPr>
              <w:t>СО при испытании 1;</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0,01%</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- 0,15% СО при испытаниях 2, 3 и испытании 6 (если применимо);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- 0,20% СО при испытаниях 4 и испытании 5 (если применимо).</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при присоединении прибора к электросети при испытаниях по 7.3.2.4.1, испытание 5, каждая горелка варочной панели должна зажигаться и гореть во время испытания, даже если колебание напряжения может оказать влияние на зажигание и/или качество горения.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Колебания напряжения не могут оказывают влияние </w:t>
            </w:r>
            <w:proofErr w:type="gramStart"/>
            <w:r>
              <w:rPr>
                <w:rFonts w:ascii="Arial" w:hAnsi="Arial" w:cs="Arial"/>
                <w:sz w:val="18"/>
                <w:szCs w:val="18"/>
              </w:rPr>
              <w:t>на  розжиг</w:t>
            </w:r>
            <w:proofErr w:type="gramEnd"/>
            <w:r>
              <w:rPr>
                <w:rFonts w:ascii="Arial" w:hAnsi="Arial" w:cs="Arial"/>
                <w:sz w:val="18"/>
                <w:szCs w:val="18"/>
              </w:rPr>
              <w:t xml:space="preserve"> работу газовых горелок.</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отдельной работе варочной панели на предельном газе для появления желтых языков пламени при испытаниях согласно 7.3.2.4.4 допускается появление желтых языков пламени, если через 10 мин после установки испытательного сосуда на горелку не появится отложение сажи.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Отложения сажи отсутствуют.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п.6.3 Специальные требования к духовкам и излучающим грилям</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п.6.3.1 Зажигание, полное зажигание, стабильность пламени</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п.6.3.1.1 Духовка</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Розжиг горелки духовки и полное зажигание при испытаниях согласно 7.3.3.1.2, 7.3.3.1.3 и 7.3.3.1.9 (если применимо) должны происходить плавно в течение 5 с после настройки исполнительного устройства на положение "большое пламя" или положение зажигания.</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п.6.3.1.1</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зажигания при этих условиях пламя должно быть стабильным и гореть устойчиво. Допускается легкий отрыв пламени в момент зажигания, но через 60 с после зажигания пламя должно быть стабильным.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настройке исполнительного устройства на положение "малое пламя" при испытаниях согласно 7.3.3.1.4 не должно происходить проскока или погасания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открытии и закрытии дверцы духовки, а также дверец шкафа модуля при испытаниях согласно 7.3.3.1.5 и 7.3.3.1.6 не должно происходить проскока или погасания пламени горелки духовки.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наличии устройства длительного зажигания или автоматического устройства повторного зажигания допускается временное погасание пламени, если не более чем в течение 5 с после закрытия дверцы возобновляется нормальная работа горелки без ручного вмешательства.</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с духовкой, устанавливаемых между двумя кухонными шкафами либо встраиваемых в шкаф-модуль, при условиях испытаний согласно 7.3.3.1.10 не должно происходить ни проскока пламени, ни погасания пламени горелки духовки. При наличии устройства длительного зажигания или автоматического устройства повторного зажигания допускается временное погасание пламени, если сразу после закрытия дверцы вручную возобновляется нормальная работа горелки без ручного вмешательства. Если настройка регулятора температуры изменяется во время испытаний, то не должно происходить нарушение стабильности пламени горелки, приводящее к повреждению прибора, или безопасности работы.</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п.6.3.1.2 Излучающий гриль</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зажигании излучающего гриля в неподвижном воздухе в условиях испытаний согласно 7.3.3.1.2, 7.3.3.1.3 и (если применимо) 7.3.3.1.7-7.3.3.1.9 зажигание и полное зажигание должны происходить плавно не более чем за 5 с после установки устройства регулировки в положение "большое пламя" или положение зажигания.</w:t>
            </w:r>
          </w:p>
        </w:tc>
        <w:tc>
          <w:tcPr>
            <w:tcW w:w="567" w:type="pct"/>
            <w:gridSpan w:val="3"/>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п.6.3.1.2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7.3.3.1</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Излучающий гриль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зажигания при условиях испытаний согласно 7.3.3.1.2, 7.3.3.1.3, 7.3.3.1.7 и 7.3.3.1.9 пламя должно быть стабильным и гореть устойчиво. Допускается незначительная тенденция к отрыву пламени в момент зажигания, но через 60 с после зажигания пламя должно быть стабильным.</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Излучающий гриль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переводе исполнительного устройства гриля в положение "малое пламя" (при наличии) при испытаниях согласно 7.3.3.1.4 не должно происходить проскока или погасания пламени горелки гриля.</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Излучающий гриль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согласно 7.3.3.1.8 не допускается чрезмерная нестабильность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Излучающий гриль конструктивно отсутствует.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Пламя не должно выходить из устройства гриля, но допускается определенное колебание и удлинение пламени.</w:t>
            </w:r>
          </w:p>
        </w:tc>
        <w:tc>
          <w:tcPr>
            <w:tcW w:w="567" w:type="pct"/>
            <w:gridSpan w:val="3"/>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Излучающий гриль конструктивно отсутствует.</w:t>
            </w:r>
          </w:p>
        </w:tc>
      </w:tr>
      <w:tr w:rsidR="00F8208E" w:rsidTr="00F8208E">
        <w:trPr>
          <w:trHeight w:val="29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п.6.3.2 Качество горения</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прибора согласно 7.3.3.2.3 при отдельной работе духовки и излучающего гриля на эталонном газе содержание оксида углерода в сухих неразбавленных продуктах сгорания через 15 мин после зажигания должно составлять не более 0,10%.</w:t>
            </w:r>
          </w:p>
        </w:tc>
        <w:tc>
          <w:tcPr>
            <w:tcW w:w="50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7.3.3.2</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работе прибора при тех же условиях с предельным газом для неполного сгорания согласно 7.1.1 содержание оксида углерода в сухих неразбавленных продуктах сгорания через 15 мин после зажигания должно составлять не более 0,20%.</w:t>
            </w:r>
          </w:p>
        </w:tc>
        <w:tc>
          <w:tcPr>
            <w:tcW w:w="50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п.6.3.2</w:t>
            </w:r>
          </w:p>
        </w:tc>
        <w:tc>
          <w:tcPr>
            <w:tcW w:w="61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7.3.3.2</w:t>
            </w: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прибора с подключением к электросети в условиях согласно 7.3.3.2.4 при отдельной работе духовки и излучающего гриля на эталонном газе содержание оксида углерода в сухих неразбавленных продуктах сгорания через 15 мин после зажигания должно составлять не более 0,20% в случаях, когда колебания сетевого напряжения могут отрицательно влиять на работу прибора, зажигание горелок и/или на качество горения. Каждая горелка духовки или излучающего гриля при тех же условиях должна зажигаться и гореть во время испытания</w:t>
            </w:r>
          </w:p>
        </w:tc>
        <w:tc>
          <w:tcPr>
            <w:tcW w:w="504"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излучающего гриля согласно 7.3.3.2.6 содержание оксида углерода в сухих неразбавленных продуктах сгорания после 15 мин работы при номинальной тепловой мощности должно составлять не более 0,10%.</w:t>
            </w:r>
          </w:p>
        </w:tc>
        <w:tc>
          <w:tcPr>
            <w:tcW w:w="504"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расположенный сверху излучающий гриль может оказывать влияние на работу горелок варочной панели или духовки, то содержание оксида углерода в сухих неразбавленных продуктах сгорания при испытаниях согласно 7.3.3.2.7 должно составлять не более 0,20%.</w:t>
            </w:r>
          </w:p>
        </w:tc>
        <w:tc>
          <w:tcPr>
            <w:tcW w:w="504"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излучающий гриль согласно </w:t>
            </w:r>
            <w:proofErr w:type="gramStart"/>
            <w:r>
              <w:rPr>
                <w:rFonts w:ascii="Arial" w:hAnsi="Arial" w:cs="Arial"/>
                <w:sz w:val="18"/>
                <w:szCs w:val="18"/>
              </w:rPr>
              <w:t>назначению</w:t>
            </w:r>
            <w:proofErr w:type="gramEnd"/>
            <w:r>
              <w:rPr>
                <w:rFonts w:ascii="Arial" w:hAnsi="Arial" w:cs="Arial"/>
                <w:sz w:val="18"/>
                <w:szCs w:val="18"/>
              </w:rPr>
              <w:t xml:space="preserve"> работает с открытой дверцей духовки, но может также работать и при закрытой дверце духовки, он должен дополнительно пройти испытание при закрытой дверце духовки согласно 7.3.3.2.8. Содержание оксида углерода в сухих неразбавленных продуктах сгорания не должно превышать 0,2%.</w:t>
            </w:r>
          </w:p>
        </w:tc>
        <w:tc>
          <w:tcPr>
            <w:tcW w:w="504"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r w:rsidR="00F8208E" w:rsidTr="00F8208E">
        <w:trPr>
          <w:trHeight w:val="298"/>
          <w:jc w:val="center"/>
        </w:trPr>
        <w:tc>
          <w:tcPr>
            <w:tcW w:w="11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10"/>
              </w:numPr>
              <w:ind w:left="-97" w:right="-68"/>
              <w:rPr>
                <w:rFonts w:ascii="Arial" w:hAnsi="Arial" w:cs="Arial"/>
                <w:sz w:val="18"/>
                <w:szCs w:val="18"/>
              </w:rPr>
            </w:pPr>
          </w:p>
        </w:tc>
        <w:tc>
          <w:tcPr>
            <w:tcW w:w="2254"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Данное требование выполняется, если через 15 мин после закрытия дверцы при каждом испытании согласно 7.3.3.2.8 подача газа к горелке гриля прекращается.</w:t>
            </w:r>
          </w:p>
        </w:tc>
        <w:tc>
          <w:tcPr>
            <w:tcW w:w="504" w:type="pct"/>
            <w:gridSpan w:val="2"/>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Газовая горелка духовки и гриля отсутствуют</w:t>
            </w:r>
          </w:p>
        </w:tc>
      </w:tr>
    </w:tbl>
    <w:p w:rsidR="00F8208E" w:rsidRDefault="00F8208E" w:rsidP="00F8208E">
      <w:pPr>
        <w:spacing w:after="0" w:line="240" w:lineRule="auto"/>
        <w:rPr>
          <w:rFonts w:ascii="Arial" w:hAnsi="Arial" w:cs="Arial"/>
          <w:sz w:val="20"/>
          <w:szCs w:val="18"/>
          <w:highlight w:val="yellow"/>
        </w:rPr>
      </w:pPr>
    </w:p>
    <w:p w:rsidR="00F8208E" w:rsidRDefault="00F8208E" w:rsidP="00F8208E">
      <w:pPr>
        <w:spacing w:after="0" w:line="240" w:lineRule="auto"/>
        <w:rPr>
          <w:rFonts w:ascii="Arial" w:hAnsi="Arial" w:cs="Arial"/>
          <w:sz w:val="20"/>
          <w:szCs w:val="24"/>
        </w:rPr>
      </w:pPr>
      <w:r>
        <w:rPr>
          <w:rFonts w:ascii="Arial" w:hAnsi="Arial" w:cs="Arial"/>
          <w:sz w:val="20"/>
          <w:szCs w:val="18"/>
        </w:rPr>
        <w:t>Работник (работники), проводившие исследования (испытания) и измерения</w:t>
      </w:r>
      <w:r>
        <w:rPr>
          <w:rFonts w:ascii="Arial" w:hAnsi="Arial" w:cs="Arial"/>
          <w:sz w:val="20"/>
          <w:szCs w:val="24"/>
        </w:rPr>
        <w:t>:</w:t>
      </w:r>
    </w:p>
    <w:tbl>
      <w:tblPr>
        <w:tblStyle w:val="51"/>
        <w:tblW w:w="0" w:type="auto"/>
        <w:tblInd w:w="3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976"/>
      </w:tblGrid>
      <w:tr w:rsidR="00F8208E" w:rsidTr="00B550C9">
        <w:tc>
          <w:tcPr>
            <w:tcW w:w="406" w:type="dxa"/>
          </w:tcPr>
          <w:p w:rsidR="00F8208E" w:rsidRDefault="00F8208E" w:rsidP="00F8208E">
            <w:pPr>
              <w:ind w:left="720"/>
              <w:contextualSpacing/>
              <w:rPr>
                <w:rFonts w:ascii="Arial" w:hAnsi="Arial" w:cs="Arial"/>
                <w:szCs w:val="24"/>
                <w:lang w:eastAsia="en-US"/>
              </w:rPr>
            </w:pPr>
          </w:p>
        </w:tc>
        <w:tc>
          <w:tcPr>
            <w:tcW w:w="2976" w:type="dxa"/>
          </w:tcPr>
          <w:p w:rsidR="00F8208E" w:rsidRDefault="00F8208E" w:rsidP="00F8208E">
            <w:pPr>
              <w:ind w:left="720"/>
              <w:contextualSpacing/>
              <w:jc w:val="center"/>
              <w:rPr>
                <w:rFonts w:ascii="Arial" w:hAnsi="Arial" w:cs="Arial"/>
                <w:szCs w:val="24"/>
                <w:lang w:eastAsia="en-US"/>
              </w:rPr>
            </w:pPr>
          </w:p>
        </w:tc>
      </w:tr>
    </w:tbl>
    <w:p w:rsidR="00F8208E" w:rsidRDefault="00F8208E">
      <w:pPr>
        <w:rPr>
          <w:rFonts w:ascii="Arial" w:hAnsi="Arial" w:cs="Arial"/>
          <w:sz w:val="20"/>
          <w:szCs w:val="18"/>
          <w:highlight w:val="yellow"/>
        </w:rPr>
      </w:pPr>
      <w:r>
        <w:rPr>
          <w:rFonts w:ascii="Arial" w:hAnsi="Arial" w:cs="Arial"/>
          <w:sz w:val="20"/>
          <w:szCs w:val="18"/>
          <w:highlight w:val="yellow"/>
        </w:rPr>
        <w:br w:type="page"/>
      </w: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F8208E" w:rsidTr="00F8208E">
        <w:trPr>
          <w:cantSplit/>
          <w:trHeight w:val="727"/>
          <w:tblHeader/>
        </w:trPr>
        <w:tc>
          <w:tcPr>
            <w:tcW w:w="18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F8208E" w:rsidRDefault="00F8208E" w:rsidP="00F8208E">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Электрическая безопасность</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Защита от поражения электрическим током</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27570.0-87 п.8.1</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Отсутствие доступа к токоведущим частям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27570.0-87 п.8.1</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Доступ к токоведущим частям отсутствует</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tbl>
      <w:tblPr>
        <w:tblStyle w:val="a3"/>
        <w:tblW w:w="11046" w:type="dxa"/>
        <w:tblInd w:w="-431" w:type="dxa"/>
        <w:tblLook w:val="04A0" w:firstRow="1" w:lastRow="0" w:firstColumn="1" w:lastColumn="0" w:noHBand="0" w:noVBand="1"/>
      </w:tblPr>
      <w:tblGrid>
        <w:gridCol w:w="426"/>
        <w:gridCol w:w="1845"/>
        <w:gridCol w:w="818"/>
        <w:gridCol w:w="1330"/>
        <w:gridCol w:w="1534"/>
        <w:gridCol w:w="1680"/>
        <w:gridCol w:w="1990"/>
        <w:gridCol w:w="1423"/>
      </w:tblGrid>
      <w:tr w:rsidR="00F8208E" w:rsidTr="00B550C9">
        <w:trPr>
          <w:cantSplit/>
          <w:trHeight w:val="727"/>
          <w:tblHeader/>
        </w:trPr>
        <w:tc>
          <w:tcPr>
            <w:tcW w:w="426"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п/п</w:t>
            </w:r>
          </w:p>
          <w:p w:rsidR="00F8208E" w:rsidRDefault="00F8208E" w:rsidP="00F8208E">
            <w:pPr>
              <w:jc w:val="center"/>
              <w:rPr>
                <w:rFonts w:ascii="Arial" w:hAnsi="Arial" w:cs="Arial"/>
                <w:sz w:val="14"/>
                <w:szCs w:val="14"/>
              </w:rPr>
            </w:pPr>
          </w:p>
        </w:tc>
        <w:tc>
          <w:tcPr>
            <w:tcW w:w="1845"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818"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1330"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1534"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1680"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1990" w:type="dxa"/>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F8208E" w:rsidTr="00B550C9">
        <w:trPr>
          <w:cantSplit/>
        </w:trPr>
        <w:tc>
          <w:tcPr>
            <w:tcW w:w="11046" w:type="dxa"/>
            <w:gridSpan w:val="8"/>
            <w:tcBorders>
              <w:top w:val="single" w:sz="4" w:space="0" w:color="auto"/>
              <w:left w:val="single" w:sz="4" w:space="0" w:color="auto"/>
              <w:bottom w:val="single" w:sz="4" w:space="0" w:color="auto"/>
              <w:right w:val="single" w:sz="4" w:space="0" w:color="auto"/>
            </w:tcBorders>
            <w:shd w:val="clear" w:color="auto" w:fill="FFFFFF"/>
          </w:tcPr>
          <w:p w:rsidR="00F8208E" w:rsidRDefault="00F8208E" w:rsidP="00F8208E">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Электрические показатели</w:t>
            </w:r>
          </w:p>
        </w:tc>
      </w:tr>
      <w:tr w:rsidR="00F8208E" w:rsidTr="00B550C9">
        <w:trPr>
          <w:cantSplit/>
        </w:trPr>
        <w:tc>
          <w:tcPr>
            <w:tcW w:w="11046" w:type="dxa"/>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Внутренняя проводка</w:t>
            </w:r>
          </w:p>
        </w:tc>
      </w:tr>
      <w:tr w:rsidR="00F8208E" w:rsidTr="00B550C9">
        <w:trPr>
          <w:cantSplit/>
        </w:trPr>
        <w:tc>
          <w:tcPr>
            <w:tcW w:w="426"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845"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Электрическая прочность изоляции внутренней проводки</w:t>
            </w:r>
          </w:p>
        </w:tc>
        <w:tc>
          <w:tcPr>
            <w:tcW w:w="818"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133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п.23.5</w:t>
            </w:r>
          </w:p>
        </w:tc>
        <w:tc>
          <w:tcPr>
            <w:tcW w:w="1534"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 изоляции</w:t>
            </w:r>
          </w:p>
        </w:tc>
        <w:tc>
          <w:tcPr>
            <w:tcW w:w="168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п.23.5</w:t>
            </w:r>
          </w:p>
        </w:tc>
        <w:tc>
          <w:tcPr>
            <w:tcW w:w="1990"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F8208E" w:rsidTr="00B550C9">
        <w:trPr>
          <w:cantSplit/>
        </w:trPr>
        <w:tc>
          <w:tcPr>
            <w:tcW w:w="11046" w:type="dxa"/>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Ток утечки и электрическая прочность</w:t>
            </w:r>
          </w:p>
        </w:tc>
      </w:tr>
      <w:tr w:rsidR="00F8208E" w:rsidTr="00B550C9">
        <w:trPr>
          <w:cantSplit/>
        </w:trPr>
        <w:tc>
          <w:tcPr>
            <w:tcW w:w="426"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845"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Ток утечки</w:t>
            </w:r>
          </w:p>
        </w:tc>
        <w:tc>
          <w:tcPr>
            <w:tcW w:w="818"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мА</w:t>
            </w:r>
          </w:p>
        </w:tc>
        <w:tc>
          <w:tcPr>
            <w:tcW w:w="133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п.16.1</w:t>
            </w:r>
          </w:p>
        </w:tc>
        <w:tc>
          <w:tcPr>
            <w:tcW w:w="1534"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Для приборов класса II ток утечки не должен превышать 0,25 мА (пиковое значение)</w:t>
            </w:r>
          </w:p>
        </w:tc>
        <w:tc>
          <w:tcPr>
            <w:tcW w:w="168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п.16.2</w:t>
            </w:r>
          </w:p>
        </w:tc>
        <w:tc>
          <w:tcPr>
            <w:tcW w:w="1990"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0,01</w:t>
            </w:r>
          </w:p>
        </w:tc>
      </w:tr>
      <w:tr w:rsidR="00F8208E" w:rsidTr="00B550C9">
        <w:trPr>
          <w:cantSplit/>
        </w:trPr>
        <w:tc>
          <w:tcPr>
            <w:tcW w:w="426"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1845"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Электрическая прочность изоляции</w:t>
            </w:r>
          </w:p>
        </w:tc>
        <w:tc>
          <w:tcPr>
            <w:tcW w:w="818"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133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п.16.1</w:t>
            </w:r>
          </w:p>
        </w:tc>
        <w:tc>
          <w:tcPr>
            <w:tcW w:w="1534"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 изоляции</w:t>
            </w:r>
          </w:p>
        </w:tc>
        <w:tc>
          <w:tcPr>
            <w:tcW w:w="168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п.16.3</w:t>
            </w:r>
          </w:p>
        </w:tc>
        <w:tc>
          <w:tcPr>
            <w:tcW w:w="1990"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F8208E" w:rsidTr="00B550C9">
        <w:trPr>
          <w:cantSplit/>
        </w:trPr>
        <w:tc>
          <w:tcPr>
            <w:tcW w:w="11046" w:type="dxa"/>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Ток утечки и электрическая прочность при рабочей температуре</w:t>
            </w:r>
          </w:p>
        </w:tc>
      </w:tr>
      <w:tr w:rsidR="00F8208E" w:rsidTr="00B550C9">
        <w:trPr>
          <w:cantSplit/>
        </w:trPr>
        <w:tc>
          <w:tcPr>
            <w:tcW w:w="426"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1845"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Ток утечки при рабочей температуре</w:t>
            </w:r>
          </w:p>
        </w:tc>
        <w:tc>
          <w:tcPr>
            <w:tcW w:w="818"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мА</w:t>
            </w:r>
          </w:p>
        </w:tc>
        <w:tc>
          <w:tcPr>
            <w:tcW w:w="133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п.13.1</w:t>
            </w:r>
          </w:p>
        </w:tc>
        <w:tc>
          <w:tcPr>
            <w:tcW w:w="1534"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Для приборов класса II ток утечки не должен превышать 0,35 мА (пиковое значение).</w:t>
            </w:r>
          </w:p>
        </w:tc>
        <w:tc>
          <w:tcPr>
            <w:tcW w:w="168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п.13.2</w:t>
            </w:r>
          </w:p>
        </w:tc>
        <w:tc>
          <w:tcPr>
            <w:tcW w:w="1990"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0,01</w:t>
            </w:r>
          </w:p>
        </w:tc>
      </w:tr>
      <w:tr w:rsidR="00F8208E" w:rsidTr="00B550C9">
        <w:trPr>
          <w:cantSplit/>
        </w:trPr>
        <w:tc>
          <w:tcPr>
            <w:tcW w:w="426"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1845"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Электрическая прочность при рабочей температуре</w:t>
            </w:r>
          </w:p>
        </w:tc>
        <w:tc>
          <w:tcPr>
            <w:tcW w:w="818"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133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п.13.1</w:t>
            </w:r>
          </w:p>
        </w:tc>
        <w:tc>
          <w:tcPr>
            <w:tcW w:w="1534"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w:t>
            </w:r>
          </w:p>
        </w:tc>
        <w:tc>
          <w:tcPr>
            <w:tcW w:w="1680"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п.13.3</w:t>
            </w:r>
          </w:p>
        </w:tc>
        <w:tc>
          <w:tcPr>
            <w:tcW w:w="1990" w:type="dxa"/>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1423" w:type="dxa"/>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F8208E" w:rsidRDefault="00F8208E" w:rsidP="00F8208E">
      <w:pPr>
        <w:spacing w:after="0" w:line="240" w:lineRule="auto"/>
        <w:rPr>
          <w:rFonts w:ascii="Arial" w:hAnsi="Arial" w:cs="Arial"/>
          <w:sz w:val="6"/>
          <w:szCs w:val="6"/>
        </w:rPr>
      </w:pPr>
    </w:p>
    <w:p w:rsidR="00F8208E" w:rsidRDefault="00F8208E">
      <w:pPr>
        <w:rPr>
          <w:rFonts w:ascii="Arial" w:hAnsi="Arial" w:cs="Arial"/>
          <w:sz w:val="6"/>
          <w:szCs w:val="6"/>
        </w:rPr>
      </w:pPr>
      <w:r>
        <w:rPr>
          <w:rFonts w:ascii="Arial" w:hAnsi="Arial" w:cs="Arial"/>
          <w:sz w:val="6"/>
          <w:szCs w:val="6"/>
        </w:rPr>
        <w:br w:type="page"/>
      </w:r>
    </w:p>
    <w:p w:rsidR="00F8208E" w:rsidRDefault="00F8208E" w:rsidP="00F8208E">
      <w:pPr>
        <w:spacing w:after="0" w:line="240" w:lineRule="auto"/>
        <w:rPr>
          <w:rFonts w:ascii="Arial" w:hAnsi="Arial" w:cs="Arial"/>
          <w:sz w:val="6"/>
          <w:szCs w:val="6"/>
        </w:rPr>
      </w:pP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F8208E" w:rsidTr="00F8208E">
        <w:trPr>
          <w:cantSplit/>
          <w:trHeight w:val="727"/>
          <w:tblHeader/>
        </w:trPr>
        <w:tc>
          <w:tcPr>
            <w:tcW w:w="18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F8208E" w:rsidRDefault="00F8208E" w:rsidP="00F8208E">
            <w:pPr>
              <w:spacing w:line="160" w:lineRule="exact"/>
              <w:jc w:val="center"/>
              <w:rPr>
                <w:rFonts w:ascii="Arial" w:hAnsi="Arial" w:cs="Arial"/>
                <w:sz w:val="16"/>
                <w:szCs w:val="16"/>
                <w:lang w:val="en-US"/>
              </w:rPr>
            </w:pPr>
            <w:r>
              <w:rPr>
                <w:rFonts w:ascii="Arial" w:eastAsia="Arial" w:hAnsi="Arial" w:cs="Arial"/>
                <w:b/>
                <w:bCs/>
                <w:color w:val="000000"/>
                <w:sz w:val="16"/>
                <w:szCs w:val="16"/>
              </w:rPr>
              <w:t>Физико-механические показатели</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Присоединение к источнику питания и внешние гибкие шнуры</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Исключение чрезмерного изгиба шнура питания в месте ввода его в прибор</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п.25.14</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Наличие/</w:t>
            </w:r>
            <w:proofErr w:type="gramStart"/>
            <w:r>
              <w:rPr>
                <w:rFonts w:ascii="Arial" w:eastAsia="Arial" w:hAnsi="Arial" w:cs="Arial"/>
                <w:color w:val="000000"/>
                <w:sz w:val="14"/>
                <w:szCs w:val="14"/>
              </w:rPr>
              <w:t>отсутствие:</w:t>
            </w:r>
            <w:r>
              <w:br/>
            </w:r>
            <w:r>
              <w:rPr>
                <w:rFonts w:ascii="Arial" w:eastAsia="Arial" w:hAnsi="Arial" w:cs="Arial"/>
                <w:color w:val="000000"/>
                <w:sz w:val="14"/>
                <w:szCs w:val="14"/>
              </w:rPr>
              <w:t>-</w:t>
            </w:r>
            <w:proofErr w:type="gramEnd"/>
            <w:r>
              <w:rPr>
                <w:rFonts w:ascii="Arial" w:eastAsia="Arial" w:hAnsi="Arial" w:cs="Arial"/>
                <w:color w:val="000000"/>
                <w:sz w:val="14"/>
                <w:szCs w:val="14"/>
              </w:rPr>
              <w:t xml:space="preserve"> короткого замыкания;</w:t>
            </w:r>
            <w:r>
              <w:br/>
            </w:r>
            <w:r>
              <w:rPr>
                <w:rFonts w:ascii="Arial" w:eastAsia="Arial" w:hAnsi="Arial" w:cs="Arial"/>
                <w:color w:val="000000"/>
                <w:sz w:val="14"/>
                <w:szCs w:val="14"/>
              </w:rPr>
              <w:t>- отсоединения проводника от зажима;</w:t>
            </w:r>
            <w:r>
              <w:br/>
            </w:r>
            <w:r>
              <w:rPr>
                <w:rFonts w:ascii="Arial" w:eastAsia="Arial" w:hAnsi="Arial" w:cs="Arial"/>
                <w:color w:val="000000"/>
                <w:sz w:val="14"/>
                <w:szCs w:val="14"/>
              </w:rPr>
              <w:t>- ослабления защитного устройства шнура;</w:t>
            </w:r>
            <w:r>
              <w:br/>
            </w:r>
            <w:r>
              <w:rPr>
                <w:rFonts w:ascii="Arial" w:eastAsia="Arial" w:hAnsi="Arial" w:cs="Arial"/>
                <w:color w:val="000000"/>
                <w:sz w:val="14"/>
                <w:szCs w:val="14"/>
              </w:rPr>
              <w:t>- повреждения шнура или защитного устройства шнура</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п.25.14</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 xml:space="preserve">Не </w:t>
            </w:r>
            <w:proofErr w:type="gramStart"/>
            <w:r>
              <w:rPr>
                <w:rFonts w:ascii="Arial" w:eastAsia="Arial" w:hAnsi="Arial" w:cs="Arial"/>
                <w:color w:val="000000"/>
                <w:sz w:val="14"/>
                <w:szCs w:val="14"/>
              </w:rPr>
              <w:t>произошло:</w:t>
            </w:r>
            <w:r>
              <w:br/>
            </w:r>
            <w:r>
              <w:rPr>
                <w:rFonts w:ascii="Arial" w:eastAsia="Arial" w:hAnsi="Arial" w:cs="Arial"/>
                <w:color w:val="000000"/>
                <w:sz w:val="14"/>
                <w:szCs w:val="14"/>
              </w:rPr>
              <w:t>-</w:t>
            </w:r>
            <w:proofErr w:type="gramEnd"/>
            <w:r>
              <w:rPr>
                <w:rFonts w:ascii="Arial" w:eastAsia="Arial" w:hAnsi="Arial" w:cs="Arial"/>
                <w:color w:val="000000"/>
                <w:sz w:val="14"/>
                <w:szCs w:val="14"/>
              </w:rPr>
              <w:t xml:space="preserve"> короткое замыкание;</w:t>
            </w:r>
            <w:r>
              <w:br/>
            </w:r>
            <w:r>
              <w:rPr>
                <w:rFonts w:ascii="Arial" w:eastAsia="Arial" w:hAnsi="Arial" w:cs="Arial"/>
                <w:color w:val="000000"/>
                <w:sz w:val="14"/>
                <w:szCs w:val="14"/>
              </w:rPr>
              <w:t>- отсоединение проводника от зажима;</w:t>
            </w:r>
            <w:r>
              <w:br/>
            </w:r>
            <w:r>
              <w:rPr>
                <w:rFonts w:ascii="Arial" w:eastAsia="Arial" w:hAnsi="Arial" w:cs="Arial"/>
                <w:color w:val="000000"/>
                <w:sz w:val="14"/>
                <w:szCs w:val="14"/>
              </w:rPr>
              <w:t>- ослабление защитного устройства шнура;</w:t>
            </w:r>
            <w:r>
              <w:br/>
            </w:r>
            <w:r>
              <w:rPr>
                <w:rFonts w:ascii="Arial" w:eastAsia="Arial" w:hAnsi="Arial" w:cs="Arial"/>
                <w:color w:val="000000"/>
                <w:sz w:val="14"/>
                <w:szCs w:val="14"/>
              </w:rPr>
              <w:t>- повреждение шнура или защитного устройства шнура.</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Исключение возможности натяжения и скручивания проводников в зажимах</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п.25.17</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Наличие/отсутствие повреждения шнура, заметного натяжения в зажимах, смещения шнура в продольном направлении более чем на 2мм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п.25.15</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Повреждение шнура, заметное натяжение в зажимах, смещение шнура в продольном направлении более чем на 2 мм отсутствует</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Конструкция</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Опасность поражения электрическим током при прикосновении к штырям вилки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В</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п.22.5</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Напряжение между штырями вилки не более 34 В</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п.22.5</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0,13</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 xml:space="preserve">Отсутствие возможности уменьшения воздушных зазоров или путей утечки в результате отложения </w:t>
            </w:r>
            <w:proofErr w:type="spellStart"/>
            <w:r>
              <w:rPr>
                <w:rFonts w:ascii="Arial" w:eastAsia="Arial" w:hAnsi="Arial" w:cs="Arial"/>
                <w:color w:val="000000"/>
                <w:sz w:val="14"/>
                <w:szCs w:val="14"/>
              </w:rPr>
              <w:t>загрезнений</w:t>
            </w:r>
            <w:proofErr w:type="spellEnd"/>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мм</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п.22.32</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Не менее 2,5 мм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п.22.32</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4,4</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Механическая прочность</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Механическая прочность</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п.21.1</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повреждений</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30630.1.10-2013</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Повреждения отсутствуют</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6</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Прочность доступных частей непрерывной изоляции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п.21.2</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 xml:space="preserve">Наличие/отсутствие отслоения </w:t>
            </w:r>
            <w:proofErr w:type="gramStart"/>
            <w:r>
              <w:rPr>
                <w:rFonts w:ascii="Arial" w:eastAsia="Arial" w:hAnsi="Arial" w:cs="Arial"/>
                <w:color w:val="000000"/>
                <w:sz w:val="14"/>
                <w:szCs w:val="14"/>
              </w:rPr>
              <w:t>материала;</w:t>
            </w:r>
            <w:r>
              <w:br/>
            </w:r>
            <w:r>
              <w:rPr>
                <w:rFonts w:ascii="Arial" w:eastAsia="Arial" w:hAnsi="Arial" w:cs="Arial"/>
                <w:color w:val="000000"/>
                <w:sz w:val="14"/>
                <w:szCs w:val="14"/>
              </w:rPr>
              <w:t>наличие</w:t>
            </w:r>
            <w:proofErr w:type="gramEnd"/>
            <w:r>
              <w:rPr>
                <w:rFonts w:ascii="Arial" w:eastAsia="Arial" w:hAnsi="Arial" w:cs="Arial"/>
                <w:color w:val="000000"/>
                <w:sz w:val="14"/>
                <w:szCs w:val="14"/>
              </w:rPr>
              <w:t>/отсутствие пробоя изоляции</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п.21.2</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Отслоение материала отсутствует. Пробой отсутствует</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Устойчивость и механические опасности</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7</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Устойчивость</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п.20.1</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опрокидывания</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п.20.1</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Опрокидывание отсутствует</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8</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Защита от механической опасности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п.20.2</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Отсутствие доступа к движущимся частям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Р МЭК 61032-2000</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При нормальной эксплуатации обеспечена достаточная защита от травм</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Влагостойкость</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9</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Соответствие кожуха прибора степени защиты от влаги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п.15.1</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После испытаний на соответствие IP</w:t>
            </w:r>
            <w:proofErr w:type="gramStart"/>
            <w:r>
              <w:rPr>
                <w:rFonts w:ascii="Arial" w:eastAsia="Arial" w:hAnsi="Arial" w:cs="Arial"/>
                <w:color w:val="000000"/>
                <w:sz w:val="14"/>
                <w:szCs w:val="14"/>
              </w:rPr>
              <w:t>ХХ(</w:t>
            </w:r>
            <w:proofErr w:type="gramEnd"/>
            <w:r>
              <w:rPr>
                <w:rFonts w:ascii="Arial" w:eastAsia="Arial" w:hAnsi="Arial" w:cs="Arial"/>
                <w:color w:val="000000"/>
                <w:sz w:val="14"/>
                <w:szCs w:val="14"/>
              </w:rPr>
              <w:t>кроме исполнения IРХ0): отсутствуют/присутствуют  следы воды, уменьшающие воздушные зазоры и пути утечки;</w:t>
            </w:r>
            <w:r>
              <w:br/>
            </w:r>
            <w:r>
              <w:rPr>
                <w:rFonts w:ascii="Arial" w:eastAsia="Arial" w:hAnsi="Arial" w:cs="Arial"/>
                <w:color w:val="000000"/>
                <w:sz w:val="14"/>
                <w:szCs w:val="14"/>
              </w:rPr>
              <w:t>наличие/отсутствие пробоя изоляции</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14254-2015</w:t>
            </w:r>
            <w:r>
              <w:br/>
            </w:r>
            <w:r>
              <w:rPr>
                <w:rFonts w:ascii="Arial" w:eastAsia="Arial" w:hAnsi="Arial" w:cs="Arial"/>
                <w:color w:val="000000"/>
                <w:sz w:val="14"/>
                <w:szCs w:val="14"/>
              </w:rPr>
              <w:t>ГОСТ IEC 60335-1-2015 п.15.1</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IPX0</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10</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Устойчивость прибора к влажности, при нормальной эксплуатации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п.15.3</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Наличие/отсутствие пробоя изоляции после воздействия влажным теплом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п.15.3</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Маркировка</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11</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Долговечность маркировки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п.7.14</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Различимость маркировки.</w:t>
            </w:r>
            <w:r>
              <w:br/>
            </w:r>
            <w:r>
              <w:rPr>
                <w:rFonts w:ascii="Arial" w:eastAsia="Arial" w:hAnsi="Arial" w:cs="Arial"/>
                <w:color w:val="000000"/>
                <w:sz w:val="14"/>
                <w:szCs w:val="14"/>
              </w:rPr>
              <w:t>Отсутствие/наличие деформации</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п.7.14</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Маркировка легко различима и долговечна</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Огнестойкость</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12</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Теплостойкость</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п.30.1</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jc w:val="center"/>
              <w:rPr>
                <w:rFonts w:ascii="Arial" w:hAnsi="Arial" w:cs="Arial"/>
                <w:color w:val="000000"/>
                <w:sz w:val="14"/>
                <w:szCs w:val="14"/>
              </w:rPr>
            </w:pPr>
            <w:r>
              <w:rPr>
                <w:rFonts w:ascii="Arial" w:eastAsia="Arial" w:hAnsi="Arial" w:cs="Arial"/>
                <w:color w:val="000000"/>
                <w:sz w:val="14"/>
                <w:szCs w:val="14"/>
              </w:rPr>
              <w:t>Сферическая часть отпечатка, оставленного опорным шариком не более 2 мм</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Р МЭК 60695-10-2-2010</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1,3</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13</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Огнестойкость</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п.30.2</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распространения огня</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IEC 60695-2-11-2013</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Воспламенение и распространение огня отсутствует.</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F8208E" w:rsidRDefault="00F8208E" w:rsidP="00F8208E">
      <w:pPr>
        <w:rPr>
          <w:rFonts w:ascii="Arial" w:hAnsi="Arial" w:cs="Arial"/>
          <w:sz w:val="20"/>
          <w:szCs w:val="18"/>
          <w:highlight w:val="yellow"/>
        </w:rPr>
      </w:pPr>
      <w:r>
        <w:rPr>
          <w:rFonts w:ascii="Arial" w:hAnsi="Arial" w:cs="Arial"/>
          <w:sz w:val="20"/>
          <w:szCs w:val="18"/>
          <w:highlight w:val="yellow"/>
        </w:rPr>
        <w:br w:type="page"/>
      </w: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F8208E" w:rsidTr="00F8208E">
        <w:trPr>
          <w:cantSplit/>
          <w:trHeight w:val="727"/>
          <w:tblHeader/>
        </w:trPr>
        <w:tc>
          <w:tcPr>
            <w:tcW w:w="18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F8208E" w:rsidRDefault="00F8208E" w:rsidP="00F8208E">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Электромагнитная совместимость</w:t>
            </w:r>
          </w:p>
        </w:tc>
      </w:tr>
      <w:tr w:rsidR="00F8208E" w:rsidTr="00F8208E">
        <w:trPr>
          <w:cantSplit/>
        </w:trPr>
        <w:tc>
          <w:tcPr>
            <w:tcW w:w="5000" w:type="pct"/>
            <w:gridSpan w:val="8"/>
            <w:tcBorders>
              <w:top w:val="single" w:sz="4" w:space="0" w:color="auto"/>
              <w:left w:val="single" w:sz="4" w:space="0" w:color="auto"/>
              <w:bottom w:val="single" w:sz="4" w:space="0" w:color="auto"/>
              <w:right w:val="single" w:sz="4" w:space="0" w:color="auto"/>
            </w:tcBorders>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Нормы напряжения индустриальных радиопомех на сетевых зажимах</w:t>
            </w:r>
          </w:p>
        </w:tc>
      </w:tr>
      <w:tr w:rsidR="00F8208E" w:rsidTr="00F8208E">
        <w:trPr>
          <w:cantSplit/>
        </w:trPr>
        <w:tc>
          <w:tcPr>
            <w:tcW w:w="18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Кратковременные индустриальные радиопомехи</w:t>
            </w:r>
          </w:p>
        </w:tc>
        <w:tc>
          <w:tcPr>
            <w:tcW w:w="37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шт.</w:t>
            </w:r>
          </w:p>
        </w:tc>
        <w:tc>
          <w:tcPr>
            <w:tcW w:w="608"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30805.14.1-2013 п.4</w:t>
            </w:r>
          </w:p>
        </w:tc>
        <w:tc>
          <w:tcPr>
            <w:tcW w:w="60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не более 54</w:t>
            </w:r>
          </w:p>
        </w:tc>
        <w:tc>
          <w:tcPr>
            <w:tcW w:w="784"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lang w:val="en-US"/>
              </w:rPr>
            </w:pPr>
            <w:r>
              <w:rPr>
                <w:rFonts w:ascii="Arial" w:eastAsia="Arial" w:hAnsi="Arial" w:cs="Arial"/>
                <w:color w:val="000000"/>
                <w:sz w:val="14"/>
                <w:szCs w:val="14"/>
              </w:rPr>
              <w:t>ГОСТ 30805.14.1-2013 п.5</w:t>
            </w:r>
          </w:p>
        </w:tc>
        <w:tc>
          <w:tcPr>
            <w:tcW w:w="924"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color w:val="000000"/>
                <w:sz w:val="12"/>
                <w:szCs w:val="12"/>
              </w:rPr>
            </w:pPr>
            <w:r>
              <w:rPr>
                <w:rFonts w:ascii="Arial" w:eastAsia="Arial" w:hAnsi="Arial" w:cs="Arial"/>
                <w:color w:val="000000"/>
                <w:sz w:val="12"/>
                <w:szCs w:val="12"/>
              </w:rPr>
              <w:t>Температура 21,0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50,0 %</w:t>
            </w:r>
            <w:r>
              <w:br/>
            </w:r>
            <w:r>
              <w:rPr>
                <w:rFonts w:ascii="Arial" w:eastAsia="Arial" w:hAnsi="Arial" w:cs="Arial"/>
                <w:color w:val="000000"/>
                <w:sz w:val="12"/>
                <w:szCs w:val="12"/>
              </w:rPr>
              <w:t>Давление 748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Кратковременных индустриальных радиопомех не обнаружено</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F8208E" w:rsidRDefault="00F8208E" w:rsidP="00F8208E">
      <w:pPr>
        <w:rPr>
          <w:rFonts w:ascii="Arial" w:hAnsi="Arial" w:cs="Arial"/>
          <w:sz w:val="20"/>
          <w:szCs w:val="18"/>
          <w:highlight w:val="yellow"/>
        </w:rPr>
      </w:pPr>
    </w:p>
    <w:p w:rsidR="00F8208E" w:rsidRDefault="00F8208E">
      <w:pPr>
        <w:rPr>
          <w:rFonts w:ascii="Arial" w:hAnsi="Arial" w:cs="Arial"/>
          <w:sz w:val="20"/>
          <w:szCs w:val="18"/>
        </w:rPr>
      </w:pPr>
      <w:r>
        <w:rPr>
          <w:rFonts w:ascii="Arial" w:hAnsi="Arial" w:cs="Arial"/>
          <w:sz w:val="20"/>
          <w:szCs w:val="18"/>
        </w:rPr>
        <w:br w:type="page"/>
      </w:r>
    </w:p>
    <w:p w:rsidR="00F8208E" w:rsidRPr="00D4018E" w:rsidRDefault="00F8208E" w:rsidP="00F8208E">
      <w:pPr>
        <w:spacing w:after="0" w:line="240" w:lineRule="auto"/>
        <w:rPr>
          <w:rFonts w:ascii="Arial" w:hAnsi="Arial" w:cs="Arial"/>
          <w:sz w:val="20"/>
          <w:szCs w:val="18"/>
        </w:rPr>
      </w:pPr>
      <w:r w:rsidRPr="00D4018E">
        <w:rPr>
          <w:rFonts w:ascii="Arial" w:hAnsi="Arial" w:cs="Arial"/>
          <w:sz w:val="20"/>
          <w:szCs w:val="18"/>
        </w:rPr>
        <w:t>Информация об изделии (образце):</w:t>
      </w:r>
    </w:p>
    <w:tbl>
      <w:tblPr>
        <w:tblStyle w:val="a3"/>
        <w:tblW w:w="5268" w:type="pct"/>
        <w:jc w:val="center"/>
        <w:tblLook w:val="04A0" w:firstRow="1" w:lastRow="0" w:firstColumn="1" w:lastColumn="0" w:noHBand="0" w:noVBand="1"/>
      </w:tblPr>
      <w:tblGrid>
        <w:gridCol w:w="374"/>
        <w:gridCol w:w="4696"/>
        <w:gridCol w:w="1213"/>
        <w:gridCol w:w="1421"/>
        <w:gridCol w:w="2977"/>
      </w:tblGrid>
      <w:tr w:rsidR="00F8208E" w:rsidTr="00F8208E">
        <w:trPr>
          <w:trHeight w:val="52"/>
          <w:tblHeader/>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108" w:right="-109" w:firstLine="0"/>
              <w:jc w:val="center"/>
              <w:rPr>
                <w:rFonts w:ascii="Arial" w:hAnsi="Arial" w:cs="Arial"/>
                <w:b/>
                <w:sz w:val="18"/>
                <w:szCs w:val="18"/>
              </w:rPr>
            </w:pPr>
            <w:r>
              <w:rPr>
                <w:rFonts w:ascii="Arial" w:hAnsi="Arial" w:cs="Arial"/>
                <w:b/>
                <w:sz w:val="18"/>
                <w:szCs w:val="18"/>
              </w:rPr>
              <w:t>№ п/п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Информация по проводимым работами и (или) показателям (характеристикам) испытываемых образцов (проб)</w:t>
            </w:r>
          </w:p>
        </w:tc>
        <w:tc>
          <w:tcPr>
            <w:tcW w:w="560"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 xml:space="preserve">Пункт требований нормативной документации </w:t>
            </w:r>
          </w:p>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c>
          <w:tcPr>
            <w:tcW w:w="656"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Пункт нормативной документации по которой проводилась работа (описание вида работ) (если уместно)</w:t>
            </w:r>
          </w:p>
        </w:tc>
        <w:tc>
          <w:tcPr>
            <w:tcW w:w="1399"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Результат работы (наблюдения) или характеристика</w:t>
            </w:r>
          </w:p>
          <w:p w:rsidR="00F8208E" w:rsidRDefault="00F8208E" w:rsidP="00F8208E">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r>
      <w:tr w:rsidR="00F8208E" w:rsidTr="00F8208E">
        <w:trPr>
          <w:trHeight w:val="1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jc w:val="center"/>
              <w:rPr>
                <w:rFonts w:ascii="Arial" w:hAnsi="Arial" w:cs="Arial"/>
                <w:b/>
                <w:bCs/>
                <w:sz w:val="18"/>
                <w:szCs w:val="18"/>
              </w:rPr>
            </w:pPr>
            <w:r>
              <w:rPr>
                <w:rFonts w:ascii="Arial" w:hAnsi="Arial" w:cs="Arial"/>
                <w:b/>
                <w:sz w:val="18"/>
                <w:szCs w:val="18"/>
              </w:rPr>
              <w:t>Анализ конструкции</w:t>
            </w:r>
          </w:p>
        </w:tc>
      </w:tr>
      <w:tr w:rsidR="00F8208E" w:rsidTr="00F8208E">
        <w:trPr>
          <w:trHeight w:val="1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jc w:val="center"/>
              <w:rPr>
                <w:rFonts w:ascii="Arial" w:hAnsi="Arial" w:cs="Arial"/>
                <w:i/>
                <w:sz w:val="18"/>
                <w:szCs w:val="18"/>
              </w:rPr>
            </w:pPr>
            <w:r>
              <w:rPr>
                <w:rFonts w:ascii="Arial" w:hAnsi="Arial" w:cs="Arial"/>
                <w:i/>
                <w:sz w:val="18"/>
                <w:szCs w:val="18"/>
              </w:rPr>
              <w:t>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F8208E" w:rsidRDefault="00F8208E" w:rsidP="00F8208E">
            <w:pPr>
              <w:ind w:left="57" w:right="57"/>
              <w:jc w:val="center"/>
              <w:rPr>
                <w:rFonts w:ascii="Arial" w:hAnsi="Arial" w:cs="Arial"/>
                <w:b/>
                <w:bCs/>
                <w:sz w:val="18"/>
                <w:szCs w:val="18"/>
              </w:rPr>
            </w:pPr>
            <w:r>
              <w:rPr>
                <w:rFonts w:ascii="Arial" w:hAnsi="Arial" w:cs="Arial"/>
                <w:i/>
                <w:sz w:val="18"/>
                <w:szCs w:val="18"/>
              </w:rPr>
              <w:t>давление (736-750) мм. рт. ст.</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z w:val="18"/>
                <w:szCs w:val="18"/>
              </w:rPr>
              <w:t>5 Требования к конструкции</w:t>
            </w:r>
          </w:p>
        </w:tc>
      </w:tr>
      <w:tr w:rsidR="00F8208E" w:rsidTr="00F8208E">
        <w:trPr>
          <w:trHeight w:val="7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rPr>
            </w:pPr>
            <w:r>
              <w:rPr>
                <w:rFonts w:ascii="Arial" w:hAnsi="Arial" w:cs="Arial"/>
                <w:sz w:val="18"/>
                <w:szCs w:val="18"/>
              </w:rPr>
              <w:t>п.5.1.1.1 Общие требования</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Мероприятия, проводимые для перевода прибора с газа одной группы или семейства на газ другой группы или семейства, а также для перенастройки прибора на работу с различными присоединительными давлениями одного газа, приведены ниже для каждой категории.</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Эти мероприятия рекомендуется проводить без отсоединения прибора от газового ввода. Если не указано иное, проверяется соответствие требованиям данного раздела.</w:t>
            </w:r>
          </w:p>
        </w:tc>
      </w:tr>
      <w:tr w:rsidR="00F8208E" w:rsidTr="00F8208E">
        <w:trPr>
          <w:trHeight w:val="1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rPr>
            </w:pPr>
            <w:r>
              <w:rPr>
                <w:rFonts w:ascii="Arial" w:hAnsi="Arial" w:cs="Arial"/>
                <w:color w:val="2D2D2D"/>
                <w:spacing w:val="2"/>
                <w:sz w:val="18"/>
                <w:szCs w:val="18"/>
              </w:rPr>
              <w:t>п.5.1.1.2 Категория I</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Перенастройку приборов проводят: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Категории I</w:t>
            </w:r>
            <w:r>
              <w:rPr>
                <w:rFonts w:ascii="Arial" w:hAnsi="Arial" w:cs="Arial"/>
                <w:sz w:val="18"/>
                <w:szCs w:val="18"/>
                <w:vertAlign w:val="subscript"/>
              </w:rPr>
              <w:t>2H</w:t>
            </w:r>
            <w:r>
              <w:rPr>
                <w:rFonts w:ascii="Arial" w:hAnsi="Arial" w:cs="Arial"/>
                <w:sz w:val="18"/>
                <w:szCs w:val="18"/>
              </w:rPr>
              <w:t>, I</w:t>
            </w:r>
            <w:r>
              <w:rPr>
                <w:rFonts w:ascii="Arial" w:hAnsi="Arial" w:cs="Arial"/>
                <w:sz w:val="18"/>
                <w:szCs w:val="18"/>
                <w:vertAlign w:val="subscript"/>
              </w:rPr>
              <w:t>2L</w:t>
            </w:r>
            <w:r>
              <w:rPr>
                <w:rFonts w:ascii="Arial" w:hAnsi="Arial" w:cs="Arial"/>
                <w:sz w:val="18"/>
                <w:szCs w:val="18"/>
              </w:rPr>
              <w:t>, I</w:t>
            </w:r>
            <w:r>
              <w:rPr>
                <w:rFonts w:ascii="Arial" w:hAnsi="Arial" w:cs="Arial"/>
                <w:sz w:val="18"/>
                <w:szCs w:val="18"/>
                <w:vertAlign w:val="subscript"/>
              </w:rPr>
              <w:t>2E</w:t>
            </w:r>
            <w:r>
              <w:rPr>
                <w:rFonts w:ascii="Arial" w:hAnsi="Arial" w:cs="Arial"/>
                <w:sz w:val="18"/>
                <w:szCs w:val="18"/>
              </w:rPr>
              <w:t>, I</w:t>
            </w:r>
            <w:r>
              <w:rPr>
                <w:rFonts w:ascii="Arial" w:hAnsi="Arial" w:cs="Arial"/>
                <w:sz w:val="18"/>
                <w:szCs w:val="18"/>
                <w:vertAlign w:val="subscript"/>
              </w:rPr>
              <w:t>2E+</w:t>
            </w:r>
            <w:r>
              <w:rPr>
                <w:rFonts w:ascii="Arial" w:hAnsi="Arial" w:cs="Arial"/>
                <w:sz w:val="18"/>
                <w:szCs w:val="18"/>
              </w:rPr>
              <w:t>, I</w:t>
            </w:r>
            <w:r>
              <w:rPr>
                <w:rFonts w:ascii="Arial" w:hAnsi="Arial" w:cs="Arial"/>
                <w:sz w:val="18"/>
                <w:szCs w:val="18"/>
                <w:vertAlign w:val="subscript"/>
              </w:rPr>
              <w:t>3B/P</w:t>
            </w:r>
            <w:r>
              <w:rPr>
                <w:rFonts w:ascii="Arial" w:hAnsi="Arial" w:cs="Arial"/>
                <w:sz w:val="18"/>
                <w:szCs w:val="18"/>
              </w:rPr>
              <w:t>: без вмешательства после заводской настройки;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п.5.1.1.2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Категории I</w:t>
            </w:r>
            <w:r>
              <w:rPr>
                <w:rFonts w:ascii="Arial" w:hAnsi="Arial" w:cs="Arial"/>
                <w:sz w:val="18"/>
                <w:szCs w:val="18"/>
                <w:vertAlign w:val="subscript"/>
              </w:rPr>
              <w:t>2H+</w:t>
            </w:r>
            <w:r>
              <w:rPr>
                <w:rFonts w:ascii="Arial" w:hAnsi="Arial" w:cs="Arial"/>
                <w:sz w:val="18"/>
                <w:szCs w:val="18"/>
              </w:rPr>
              <w:t>, I</w:t>
            </w:r>
            <w:r>
              <w:rPr>
                <w:rFonts w:ascii="Arial" w:hAnsi="Arial" w:cs="Arial"/>
                <w:sz w:val="18"/>
                <w:szCs w:val="18"/>
                <w:vertAlign w:val="subscript"/>
              </w:rPr>
              <w:t>2L+</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с заменой сопла или добавочного дросселя для перехода с одной пары давлений на другую (например, с 2,8-3,0/3,7 кПа на 5,0/6,7 кПа). С настройкой подачи первичного воздуха для перехода с одной пары давлений на другую или внутри одной пары давлений с одного давления на другое;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Категория I</w:t>
            </w:r>
            <w:r>
              <w:rPr>
                <w:rFonts w:ascii="Arial" w:hAnsi="Arial" w:cs="Arial"/>
                <w:sz w:val="18"/>
                <w:szCs w:val="18"/>
                <w:vertAlign w:val="subscript"/>
              </w:rPr>
              <w:t>3P</w:t>
            </w:r>
            <w:r>
              <w:rPr>
                <w:rFonts w:ascii="Arial" w:hAnsi="Arial" w:cs="Arial"/>
                <w:sz w:val="18"/>
                <w:szCs w:val="18"/>
              </w:rPr>
              <w:t xml:space="preserve"> – не допускается вмешательство в прибор с целью замены вида газа.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10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rPr>
                <w:rFonts w:ascii="Arial" w:hAnsi="Arial" w:cs="Arial"/>
                <w:sz w:val="18"/>
                <w:szCs w:val="18"/>
                <w:highlight w:val="yellow"/>
              </w:rPr>
            </w:pPr>
            <w:r>
              <w:rPr>
                <w:rFonts w:ascii="Arial" w:hAnsi="Arial" w:cs="Arial"/>
                <w:color w:val="2D2D2D"/>
                <w:spacing w:val="2"/>
                <w:sz w:val="18"/>
                <w:szCs w:val="18"/>
              </w:rPr>
              <w:t>п.5.1.1.3 Категория II</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предназначенные для работы с газами первого и второго семейств</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п.5.1.1.3.1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настройкой расхода газа для газов первого семейства;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настройкой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полной или частичной заменой дежурной горелки;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элементов предварительной настройки газа для газов второго семейства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Приборы для работы с газами 2-го и 3-го семейств. Мероприятия, проводимые при переводе прибора с использования газа одного семейства на газ другого семейства или с одной пары давлений на другую (</w:t>
            </w:r>
            <w:r>
              <w:rPr>
                <w:rFonts w:ascii="Arial" w:hAnsi="Arial" w:cs="Arial"/>
                <w:i/>
                <w:iCs/>
                <w:sz w:val="18"/>
                <w:szCs w:val="18"/>
              </w:rPr>
              <w:t>с одного давления на другое</w:t>
            </w:r>
            <w:r>
              <w:rPr>
                <w:rFonts w:ascii="Arial" w:hAnsi="Arial" w:cs="Arial"/>
                <w:sz w:val="18"/>
                <w:szCs w:val="18"/>
              </w:rPr>
              <w:t>)</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замена сопла или добавочного дросселя;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настройка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 регулятора давления газа при условиях, указанных в 5.2.7;</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3-го семейства - исключение из работы элементов предварительной настройки для малого расхода.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3-го семейства переход с одного давления внутри пары давлений на другое допускается путем настройки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Эти мероприятия проводят только для перевода прибора с газа первого семейства на газ второго семейства или наоборот</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Приборы, предназначенные для работы с газами второго и третьего семейств</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п.5.1.1.3.2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Перевод на другой вид топлива происходит путем замены сопел горелок.</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настройкой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Регулировка первичного воздуха отсутствует.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конструктивно отсутствует.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третьего семейства: отключением элементов предварительной настройки для малого расхода.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Элементы предварительной настройки конструктивно отсутствуют.</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Эти настройки или замены деталей допускаются для:</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перехода от газа одного семейства на газ другого семейства;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переходе на разные семейства газов, осуществляется замена сопла.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перехода от пары давлений бутан/пропан на другую (например, с 2,8-3,0/3,7 кПа на 5,0/6,7 кПа</w:t>
            </w:r>
            <w:proofErr w:type="gramStart"/>
            <w:r>
              <w:rPr>
                <w:rFonts w:ascii="Arial" w:hAnsi="Arial" w:cs="Arial"/>
                <w:sz w:val="18"/>
                <w:szCs w:val="18"/>
              </w:rPr>
              <w:t xml:space="preserve">).  </w:t>
            </w:r>
            <w:proofErr w:type="gramEnd"/>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Внутри семейства используется одно давление газа.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третьего семейства при переходе внутри пары давлений от одного давления на другое допускается только перенастройка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Используется одно давление внутри семейства.</w:t>
            </w:r>
          </w:p>
        </w:tc>
      </w:tr>
      <w:tr w:rsidR="00F8208E" w:rsidTr="00F8208E">
        <w:trPr>
          <w:trHeight w:val="7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п.5.1.1.4 Категория III</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Настройку или замену деталей для перехода от газа одного семейства на газ другого семейства или для перехода от пары давлений бутан/пропан на другую проводят следующим образом:</w:t>
            </w:r>
          </w:p>
        </w:tc>
      </w:tr>
      <w:tr w:rsidR="00F8208E" w:rsidTr="00F8208E">
        <w:trPr>
          <w:trHeight w:val="388"/>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п.5.1.1.4</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настройкой расхода газа для газов первого семейства;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настройкой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третьего семейства: отключением элементов предварительной настройки для малого расхода.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третьего семейства переход внутри пары давлений от одного газа на другой допускается только настройкой подачи первичного воздуха.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п.5.1.3 Чистка и техническое обслуживание прибора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Чистка деталей прибора при техническом обслуживании должна быть легко выполнимой, без применения инструментов при демонтаже деталей. Должна быть исключена возможность неправильной сборки съемных деталей после чистки. Любая ошибка при повторной сборке прибора должна быть очевидной, если она представляет потенциальную опасность для пользователя прибора (например, когда опора для посуды установлена не по центру горелки или диаметр опоры для посуды явно больше диаметра горелки).</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Соответствие данному требованию должно быть проверено.</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Чистка деталей при тех. обслуживании легко выполнима, не требует применения инструментов. </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Ошибка при сборке очевидна.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допускается наличие острых ребер и кромок, приводящих при чистке прибора к травмам.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Острые ребра и кромки отсутствуют.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Все устройства газовых коммуникаций должны быть установлены так, чтобы обеспечить возможность их настройки, технического обслуживания и замены.</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Возможность настройки и технического обслуживания обеспечена.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Детали прибора, которые не предусмотрены для демонтажа пользователем и демонтаж которых влияет на безопасность прибора (например, сопла допускается заменять только специалисту с помощью инструментов).</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Газовое оборудование подключается исключительно представителем государственной газовой службы.</w:t>
            </w:r>
          </w:p>
        </w:tc>
      </w:tr>
      <w:tr w:rsidR="00F8208E" w:rsidTr="00F8208E">
        <w:trPr>
          <w:trHeight w:val="18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z w:val="18"/>
                <w:szCs w:val="18"/>
              </w:rPr>
              <w:t>п.5.1.4 Прочность</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Общие положения.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быть сконструирован таким образом, чтобы в нормальных условиях эксплуатации исключалась возможность:</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сдвига деталей;</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r>
              <w:rPr>
                <w:rFonts w:ascii="Arial" w:hAnsi="Arial" w:cs="Arial"/>
                <w:sz w:val="18"/>
                <w:szCs w:val="18"/>
              </w:rPr>
              <w:t>п.5.1.4.1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Сдвиг деталей исключен.</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изменения формы;</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Изменение формы исключено.</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повреждения формы, которые влияют на безопасность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Повреждения формы исключены.</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проведения испытаний на соответствие требованиям 5.1.4.2 и 5.1.4.3 не должно быть видимых изменений функциональных деталей и должны в целом выполняться требования стандарта.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Изменения функциональных деталей отсутствуют.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Оба эти испытания, при необходимости, проводят согласно условиям 7.2.1 перед проведением предусмотренных настоящим стандартом испытаний или проверок, за исключением испытаний на герметичность 7.3.1.1, которые проводят на приборе в состоянии при поставке.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Учтено.</w:t>
            </w:r>
          </w:p>
        </w:tc>
      </w:tr>
      <w:tr w:rsidR="00F8208E" w:rsidTr="00F8208E">
        <w:trPr>
          <w:trHeight w:val="16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п.5.1.4.2 Корпус плиты</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Плита класса 1 и класса 2 подкласса 1 должна выдерживать усилие, прикладываемое к верхней части при условиях 7.2.1.2.</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п.5.1.4.2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 класса 3</w:t>
            </w:r>
          </w:p>
        </w:tc>
      </w:tr>
      <w:tr w:rsidR="00F8208E" w:rsidTr="00F8208E">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п.5.1.4.3 Опора для установки посуды</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Для всех приборов опоры для установки посуды должны выдерживать </w:t>
            </w:r>
            <w:proofErr w:type="spellStart"/>
            <w:r>
              <w:rPr>
                <w:rFonts w:ascii="Arial" w:hAnsi="Arial" w:cs="Arial"/>
                <w:sz w:val="18"/>
                <w:szCs w:val="18"/>
              </w:rPr>
              <w:t>нагружение</w:t>
            </w:r>
            <w:proofErr w:type="spellEnd"/>
            <w:r>
              <w:rPr>
                <w:rFonts w:ascii="Arial" w:hAnsi="Arial" w:cs="Arial"/>
                <w:sz w:val="18"/>
                <w:szCs w:val="18"/>
              </w:rPr>
              <w:t xml:space="preserve"> массой, указанной в 7.2.1.3.</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п.5.1.4.3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 7.2.1.3</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Опоры для установки посуды выдерживают </w:t>
            </w:r>
            <w:proofErr w:type="spellStart"/>
            <w:r>
              <w:rPr>
                <w:rFonts w:ascii="Arial" w:hAnsi="Arial" w:cs="Arial"/>
                <w:sz w:val="18"/>
                <w:szCs w:val="18"/>
              </w:rPr>
              <w:t>нагружение</w:t>
            </w:r>
            <w:proofErr w:type="spellEnd"/>
            <w:r>
              <w:rPr>
                <w:rFonts w:ascii="Arial" w:hAnsi="Arial" w:cs="Arial"/>
                <w:sz w:val="18"/>
                <w:szCs w:val="18"/>
              </w:rPr>
              <w:t xml:space="preserve"> 7,5 кг для горелки в 1 кВт, 9,1 кг для горелок 1,6 кВт и 12 кг для горелки 3 кВт.</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п.5.1.5 Герметичность газовых коммуникаций</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Резьбовые отверстия для винтов, предназначенных для монтажа деталей и узлов, не должны проникать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п.5.1.5</w:t>
            </w: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Резьбовые отверстия для винтов не проникают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Герметичность деталей и соединений, проникающих в </w:t>
            </w:r>
            <w:proofErr w:type="spellStart"/>
            <w:r>
              <w:rPr>
                <w:rFonts w:ascii="Arial" w:hAnsi="Arial" w:cs="Arial"/>
                <w:sz w:val="18"/>
                <w:szCs w:val="18"/>
              </w:rPr>
              <w:t>газопроводящее</w:t>
            </w:r>
            <w:proofErr w:type="spellEnd"/>
            <w:r>
              <w:rPr>
                <w:rFonts w:ascii="Arial" w:hAnsi="Arial" w:cs="Arial"/>
                <w:sz w:val="18"/>
                <w:szCs w:val="18"/>
              </w:rPr>
              <w:t xml:space="preserve"> пространство, должна быть обеспечена с помощью металлического уплотнения или другого уплотнительного соединения (например, уплотнительная шайба или кольцо) без применения уплотнительных средств по резьбе.</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п.5.1.5</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 xml:space="preserve">Детали или </w:t>
            </w:r>
            <w:proofErr w:type="gramStart"/>
            <w:r>
              <w:rPr>
                <w:rFonts w:ascii="Arial" w:hAnsi="Arial" w:cs="Arial"/>
                <w:sz w:val="18"/>
                <w:szCs w:val="18"/>
              </w:rPr>
              <w:t>соединения</w:t>
            </w:r>
            <w:proofErr w:type="gramEnd"/>
            <w:r>
              <w:rPr>
                <w:rFonts w:ascii="Arial" w:hAnsi="Arial" w:cs="Arial"/>
                <w:sz w:val="18"/>
                <w:szCs w:val="18"/>
              </w:rPr>
              <w:t xml:space="preserve"> проникающие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 отсутствуют.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которые не должны демонтироваться при техническом обслуживании или при переходе от одного вида газа к другому, разрешается применять уплотнительные средства, которые обеспечивают герметичность по резьбе.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Уплотнительные средства не применены для сопла.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xml:space="preserve">Для обеспечения герметичности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мягкая пайка согласно 3.1.6 не допускается. Мягкая пайка допускается для расположенных внутри соединений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если обеспечивается их герметичность. Выполнение этого требования проверяют согласно указаниям изготовителя.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Мягкая пайка отсутствует.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Детали </w:t>
            </w:r>
            <w:proofErr w:type="spellStart"/>
            <w:r>
              <w:rPr>
                <w:rFonts w:ascii="Arial" w:hAnsi="Arial" w:cs="Arial"/>
                <w:sz w:val="18"/>
                <w:szCs w:val="18"/>
              </w:rPr>
              <w:t>газопроводящего</w:t>
            </w:r>
            <w:proofErr w:type="spellEnd"/>
            <w:r>
              <w:rPr>
                <w:rFonts w:ascii="Arial" w:hAnsi="Arial" w:cs="Arial"/>
                <w:sz w:val="18"/>
                <w:szCs w:val="18"/>
              </w:rPr>
              <w:t xml:space="preserve"> контура, закрепленные механическим способом или на резьбе, которые могут быть демонтированы при периодическом техническом обслуживании прибора, должны сохранять герметичность после пятикратного монтажа и демонтажа в соответствии с инструкциями изготовителя, в случае необходимости и после замены уплотняющего элемента, когда об этом указано в руководстве по эксплуатации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Герметичность сохраняется после пятикратного демонтажа и монтажа. </w:t>
            </w:r>
          </w:p>
        </w:tc>
      </w:tr>
      <w:tr w:rsidR="00F8208E" w:rsidTr="00F8208E">
        <w:trPr>
          <w:trHeight w:val="23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п.5.1.6 Присоединение</w:t>
            </w:r>
          </w:p>
        </w:tc>
      </w:tr>
      <w:tr w:rsidR="00F8208E" w:rsidRPr="00B1604A" w:rsidTr="00F8208E">
        <w:trPr>
          <w:trHeight w:val="12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US"/>
              </w:rPr>
            </w:pPr>
            <w:r>
              <w:rPr>
                <w:rFonts w:ascii="Arial" w:hAnsi="Arial" w:cs="Arial"/>
                <w:sz w:val="18"/>
                <w:szCs w:val="18"/>
              </w:rPr>
              <w:t>п</w:t>
            </w:r>
            <w:r>
              <w:rPr>
                <w:rFonts w:ascii="Arial" w:hAnsi="Arial" w:cs="Arial"/>
                <w:sz w:val="18"/>
                <w:szCs w:val="18"/>
                <w:lang w:val="en-US"/>
              </w:rPr>
              <w:t xml:space="preserve">.5.1.6.1 </w:t>
            </w:r>
            <w:r>
              <w:rPr>
                <w:rFonts w:ascii="Arial" w:hAnsi="Arial" w:cs="Arial"/>
                <w:sz w:val="18"/>
                <w:szCs w:val="18"/>
              </w:rPr>
              <w:t>Приборы</w:t>
            </w:r>
            <w:r>
              <w:rPr>
                <w:rFonts w:ascii="Arial" w:hAnsi="Arial" w:cs="Arial"/>
                <w:sz w:val="18"/>
                <w:szCs w:val="18"/>
                <w:lang w:val="en-US"/>
              </w:rPr>
              <w:t xml:space="preserve"> I</w:t>
            </w:r>
            <w:r>
              <w:rPr>
                <w:rFonts w:ascii="Arial" w:hAnsi="Arial" w:cs="Arial"/>
                <w:sz w:val="18"/>
                <w:szCs w:val="18"/>
                <w:vertAlign w:val="subscript"/>
                <w:lang w:val="en-US"/>
              </w:rPr>
              <w:t>3B/P</w:t>
            </w:r>
            <w:r>
              <w:rPr>
                <w:rFonts w:ascii="Arial" w:hAnsi="Arial" w:cs="Arial"/>
                <w:sz w:val="18"/>
                <w:szCs w:val="18"/>
                <w:lang w:val="en-US"/>
              </w:rPr>
              <w:t>, I</w:t>
            </w:r>
            <w:r>
              <w:rPr>
                <w:rFonts w:ascii="Arial" w:hAnsi="Arial" w:cs="Arial"/>
                <w:sz w:val="18"/>
                <w:szCs w:val="18"/>
                <w:vertAlign w:val="subscript"/>
                <w:lang w:val="en-US"/>
              </w:rPr>
              <w:t>3+</w:t>
            </w:r>
            <w:r>
              <w:rPr>
                <w:rFonts w:ascii="Arial" w:hAnsi="Arial" w:cs="Arial"/>
                <w:sz w:val="18"/>
                <w:szCs w:val="18"/>
              </w:rPr>
              <w:t>и</w:t>
            </w:r>
            <w:r>
              <w:rPr>
                <w:rFonts w:ascii="Arial" w:hAnsi="Arial" w:cs="Arial"/>
                <w:sz w:val="18"/>
                <w:szCs w:val="18"/>
                <w:lang w:val="en-US"/>
              </w:rPr>
              <w:t xml:space="preserve"> I</w:t>
            </w:r>
            <w:r>
              <w:rPr>
                <w:rFonts w:ascii="Arial" w:hAnsi="Arial" w:cs="Arial"/>
                <w:sz w:val="18"/>
                <w:szCs w:val="18"/>
                <w:vertAlign w:val="subscript"/>
                <w:lang w:val="en-US"/>
              </w:rPr>
              <w:t>3P</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r>
              <w:rPr>
                <w:rFonts w:ascii="Arial" w:hAnsi="Arial" w:cs="Arial"/>
                <w:sz w:val="18"/>
                <w:szCs w:val="18"/>
              </w:rPr>
              <w:t xml:space="preserve"> предусмотрено три варианта присоединения прибора к газовым коммуникациям:</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а) штуцер цилиндрический гладкий (без резьбы) длиной не менее 30 мм, доступный для обеспечения плотного соединения при помощи хомутов;</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п.5.1.6.1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xml:space="preserve">) </w:t>
            </w:r>
            <w:proofErr w:type="gramStart"/>
            <w:r>
              <w:rPr>
                <w:rFonts w:ascii="Arial" w:hAnsi="Arial" w:cs="Arial"/>
                <w:sz w:val="18"/>
                <w:szCs w:val="18"/>
              </w:rPr>
              <w:t>штуцер</w:t>
            </w:r>
            <w:proofErr w:type="gramEnd"/>
            <w:r>
              <w:rPr>
                <w:rFonts w:ascii="Arial" w:hAnsi="Arial" w:cs="Arial"/>
                <w:sz w:val="18"/>
                <w:szCs w:val="18"/>
              </w:rPr>
              <w:t xml:space="preserve"> с наружной резьбой: конец присоединительного штуцера должен иметь наружную резьбу G 1/4”, G 3/8, G 1/2” согласно </w:t>
            </w:r>
            <w:r>
              <w:rPr>
                <w:rFonts w:ascii="Arial" w:hAnsi="Arial" w:cs="Arial"/>
                <w:sz w:val="18"/>
                <w:szCs w:val="18"/>
                <w:u w:val="single"/>
              </w:rPr>
              <w:t>ГОСТ 6357</w:t>
            </w:r>
            <w:r>
              <w:rPr>
                <w:rFonts w:ascii="Arial" w:hAnsi="Arial" w:cs="Arial"/>
                <w:sz w:val="18"/>
                <w:szCs w:val="18"/>
              </w:rPr>
              <w:t> с герметизацией соединений по резьбе с применением уплотнительного материала или без него.</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для обеспечения требований 5.1.6.3 номинальный диаметр резьбы должен составлять G 1/4”, G 3/8” или G 1/2”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штуцер с внутренней резьбой: конец присоединительного штуцера должен иметь внутреннюю резьбу G 1/4”, G 3/8” или G 1/2” согласно ГОСТ 6357 с герметизацией соединений по резьбе с применением уплотнительного материала или без него</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п.5.1.6.1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для обеспечения требований 5.1.6.3 номинальный диаметр резьбы должен составлять G 1/4”, G 3/8” или G 1/2”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Присоединение согласно b) и с) может осуществляться с использованием промежуточной детали, устанавливаемой изготовителем в прибор или входящей в комплект поставки. Если такая промежуточная деталь поставляется с прибором, то должен быть четко указан тип резьбы, если правильный способ монтажа не очевиден. Указания по установке промежуточной детали должны быть приведены в инструкции по монтажу (см. 8.3.2)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F8208E" w:rsidRDefault="00F8208E" w:rsidP="00F8208E">
            <w:pPr>
              <w:widowControl w:val="0"/>
              <w:autoSpaceDE w:val="0"/>
              <w:autoSpaceDN w:val="0"/>
              <w:adjustRightInd w:val="0"/>
              <w:ind w:left="-57" w:right="-57"/>
              <w:rPr>
                <w:rFonts w:ascii="Arial" w:hAnsi="Arial" w:cs="Arial"/>
                <w:b/>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II2H3B</w:t>
            </w:r>
            <w:r>
              <w:rPr>
                <w:rFonts w:ascii="Arial" w:hAnsi="Arial" w:cs="Arial"/>
                <w:color w:val="333333"/>
                <w:sz w:val="18"/>
                <w:szCs w:val="18"/>
                <w:shd w:val="clear" w:color="auto" w:fill="FFFFFF"/>
              </w:rPr>
              <w:t>/</w:t>
            </w:r>
            <w:r>
              <w:rPr>
                <w:rFonts w:ascii="Arial" w:hAnsi="Arial" w:cs="Arial"/>
                <w:bCs/>
                <w:color w:val="333333"/>
                <w:sz w:val="18"/>
                <w:szCs w:val="18"/>
                <w:shd w:val="clear" w:color="auto" w:fill="FFFFFF"/>
              </w:rPr>
              <w:t>P.</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п.5.1.6.2 Все приборы кроме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всех категорий, за исключением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r>
              <w:rPr>
                <w:rFonts w:ascii="Arial" w:hAnsi="Arial" w:cs="Arial"/>
                <w:sz w:val="18"/>
                <w:szCs w:val="18"/>
              </w:rPr>
              <w:t>, должны иметь присоединительный штуцер с наружной резьбой G 1/4”, G 3/8, G 1/2” согласно ГОСТ 6357.</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п.5.1.6.2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Присутствует штуцер с наружной резьбой </w:t>
            </w:r>
            <w:r>
              <w:rPr>
                <w:rFonts w:ascii="Arial" w:hAnsi="Arial" w:cs="Arial"/>
                <w:sz w:val="18"/>
                <w:szCs w:val="18"/>
                <w:lang w:val="en-US"/>
              </w:rPr>
              <w:t>G</w:t>
            </w:r>
            <w:r>
              <w:rPr>
                <w:rFonts w:ascii="Arial" w:hAnsi="Arial" w:cs="Arial"/>
                <w:sz w:val="18"/>
                <w:szCs w:val="18"/>
              </w:rPr>
              <w:t>1/2</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присоединительного штуцера с наружной резьбой для обеспечения требований 5.1.6.3 номинальный диаметр резьбы должен составлять G 1/4”, G 3/8” или G 1/2”.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Номинальный диаметр </w:t>
            </w:r>
            <w:r>
              <w:rPr>
                <w:rFonts w:ascii="Arial" w:hAnsi="Arial" w:cs="Arial"/>
                <w:sz w:val="18"/>
                <w:szCs w:val="18"/>
                <w:lang w:val="en-US"/>
              </w:rPr>
              <w:t>G1/2</w:t>
            </w:r>
            <w:r>
              <w:rPr>
                <w:rFonts w:ascii="Arial" w:hAnsi="Arial" w:cs="Arial"/>
                <w:sz w:val="18"/>
                <w:szCs w:val="18"/>
              </w:rPr>
              <w:t>.</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Внутренняя резьба должна соответствовать G 1/4”, G 3/8, G 1/</w:t>
            </w:r>
            <w:proofErr w:type="gramStart"/>
            <w:r>
              <w:rPr>
                <w:rFonts w:ascii="Arial" w:hAnsi="Arial" w:cs="Arial"/>
                <w:sz w:val="18"/>
                <w:szCs w:val="18"/>
              </w:rPr>
              <w:t>2”  согласно</w:t>
            </w:r>
            <w:proofErr w:type="gramEnd"/>
            <w:r>
              <w:rPr>
                <w:rFonts w:ascii="Arial" w:hAnsi="Arial" w:cs="Arial"/>
                <w:sz w:val="18"/>
                <w:szCs w:val="18"/>
              </w:rPr>
              <w:t xml:space="preserve"> ГОСТ 6357, а номинальный диаметр резьбы должен составлять G 1/4”, G 3/8” или G 1/2” для обеспечения требований 5.1.6.</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присоединения используется наружная резьба.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такая промежуточная деталь поставляется с прибором, то должен быть четко указан тип резьбы, если правильный способ монтажа не очевиден. Указания по установке промежуточной детали должны быть приведены в инструкции по монтажу (см. 8.3.2).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Промежуточная деталь входит в комплект поставки тип резьбы указан </w:t>
            </w:r>
            <w:r>
              <w:rPr>
                <w:rFonts w:ascii="Arial" w:hAnsi="Arial" w:cs="Arial"/>
                <w:sz w:val="18"/>
                <w:szCs w:val="18"/>
                <w:lang w:val="en-US"/>
              </w:rPr>
              <w:t>g</w:t>
            </w:r>
            <w:r>
              <w:rPr>
                <w:rFonts w:ascii="Arial" w:hAnsi="Arial" w:cs="Arial"/>
                <w:sz w:val="18"/>
                <w:szCs w:val="18"/>
              </w:rPr>
              <w:t>1/2.</w:t>
            </w:r>
          </w:p>
        </w:tc>
      </w:tr>
      <w:tr w:rsidR="00F8208E" w:rsidTr="00F8208E">
        <w:trPr>
          <w:trHeight w:val="14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п.5.1.6.3 Дополнительные условия</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всех приборов:</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расположение присоединительного штуцера должно обеспечивать удобство присоединения гибкого присоединительного шланга;</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п.5.1.6.3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Удобство присоединения обеспечено.</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присоединении прибора с герметизацией соединений вне резьбы согласно ГОСТ 16093 конец присоединительного штуцера должен иметь плоскую кольцевую поверхность для установки уплотнительного кольца.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Кольцевая поверхность для установки уплотнительного кольца присутствует.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Минимальная ширина кольцевой поверхности для установки уплотнительного кольца должна быть:</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3 </w:t>
            </w:r>
            <w:r>
              <w:rPr>
                <w:rFonts w:ascii="Arial" w:hAnsi="Arial" w:cs="Arial"/>
                <w:sz w:val="18"/>
                <w:szCs w:val="18"/>
              </w:rPr>
              <w:t>мм - для резьбы G 1/2”,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Ширина уплотнительного кольца 3,4 мм.</w:t>
            </w:r>
          </w:p>
          <w:p w:rsidR="00F8208E" w:rsidRDefault="00F8208E" w:rsidP="00F8208E">
            <w:pPr>
              <w:widowControl w:val="0"/>
              <w:autoSpaceDE w:val="0"/>
              <w:autoSpaceDN w:val="0"/>
              <w:adjustRightInd w:val="0"/>
              <w:ind w:left="-57" w:right="-57"/>
              <w:rPr>
                <w:rFonts w:ascii="Arial" w:hAnsi="Arial" w:cs="Arial"/>
                <w:sz w:val="18"/>
                <w:szCs w:val="18"/>
                <w:highlight w:val="yellow"/>
                <w:lang w:val="en"/>
              </w:rPr>
            </w:pP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2,5 </w:t>
            </w:r>
            <w:r>
              <w:rPr>
                <w:rFonts w:ascii="Arial" w:hAnsi="Arial" w:cs="Arial"/>
                <w:sz w:val="18"/>
                <w:szCs w:val="18"/>
              </w:rPr>
              <w:t>мм - для резьбы G 3/8”,</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lang w:val="en"/>
              </w:rPr>
            </w:pP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2</w:t>
            </w:r>
            <w:proofErr w:type="gramStart"/>
            <w:r>
              <w:rPr>
                <w:rFonts w:ascii="Arial" w:hAnsi="Arial" w:cs="Arial"/>
                <w:sz w:val="18"/>
                <w:szCs w:val="18"/>
                <w:lang w:val="en"/>
              </w:rPr>
              <w:t>,2</w:t>
            </w:r>
            <w:proofErr w:type="gramEnd"/>
            <w:r>
              <w:rPr>
                <w:rFonts w:ascii="Arial" w:hAnsi="Arial" w:cs="Arial"/>
                <w:sz w:val="18"/>
                <w:szCs w:val="18"/>
                <w:lang w:val="en"/>
              </w:rPr>
              <w:t xml:space="preserve"> </w:t>
            </w:r>
            <w:r>
              <w:rPr>
                <w:rFonts w:ascii="Arial" w:hAnsi="Arial" w:cs="Arial"/>
                <w:sz w:val="18"/>
                <w:szCs w:val="18"/>
              </w:rPr>
              <w:t>мм - для резьбы G 1/4”.</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lang w:val="en"/>
              </w:rPr>
            </w:pP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присоединительный штуцер имеет резьбу G 1/</w:t>
            </w:r>
            <w:proofErr w:type="gramStart"/>
            <w:r>
              <w:rPr>
                <w:rFonts w:ascii="Arial" w:hAnsi="Arial" w:cs="Arial"/>
                <w:sz w:val="18"/>
                <w:szCs w:val="18"/>
              </w:rPr>
              <w:t>2</w:t>
            </w:r>
            <w:proofErr w:type="gramEnd"/>
            <w:r>
              <w:rPr>
                <w:rFonts w:ascii="Arial" w:hAnsi="Arial" w:cs="Arial"/>
                <w:sz w:val="18"/>
                <w:szCs w:val="18"/>
              </w:rPr>
              <w:t xml:space="preserve"> то в него должен входить цилиндр диаметром 12,3 мм на глубину не менее 4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Цилиндр 12.3 </w:t>
            </w:r>
            <w:proofErr w:type="gramStart"/>
            <w:r>
              <w:rPr>
                <w:rFonts w:ascii="Arial" w:hAnsi="Arial" w:cs="Arial"/>
                <w:sz w:val="18"/>
                <w:szCs w:val="18"/>
              </w:rPr>
              <w:t>мм  входит</w:t>
            </w:r>
            <w:proofErr w:type="gramEnd"/>
            <w:r>
              <w:rPr>
                <w:rFonts w:ascii="Arial" w:hAnsi="Arial" w:cs="Arial"/>
                <w:sz w:val="18"/>
                <w:szCs w:val="18"/>
              </w:rPr>
              <w:t xml:space="preserve"> на глубину 4,8 мм.</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Приборы класса 1 должны обеспечивать:</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правого и/или левого соединения присоединительного штуцера с газопроводом;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наличие одного или двух присоединительных штуцеров. При наличии только одного присоединительного штуцера он должен обеспечивать присоединение с двух сторон. Допускается применение промежуточной детали, поставляемой изготовителем. Если для этой цели часть штуцера является подвижной, то должна быть обеспечена возможность удержания штуцера на высоте присоединения;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присоединительный штуцер может быть снабжен переходником. Указанные переходники могут устанавливаться на приборе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Приборы классов 2 и 3 должны обеспечивать:</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удобство присоединения прибора согласно указаниям изготовителя;</w:t>
            </w:r>
          </w:p>
          <w:p w:rsidR="00F8208E" w:rsidRDefault="00F8208E" w:rsidP="00F8208E">
            <w:pPr>
              <w:widowControl w:val="0"/>
              <w:autoSpaceDE w:val="0"/>
              <w:autoSpaceDN w:val="0"/>
              <w:adjustRightInd w:val="0"/>
              <w:ind w:left="-57" w:right="-57"/>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Удобство присоединения обеспечено, присутствует возможность правого, левого и присоединения газа снизу прибора.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изменения положения прибора (его перемещения) только при его присоединении с помощью гибкого присоединительного шланга;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Возможность изменения положения только при присоединении гибким шлангом.</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п.5.1.7 Передвижные приборы</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оснащенный роликами, должен иметь стопор, который при эксплуатации предотвращает непреднамеренное перемещение и опрокидывание прибора.</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п.5.1.7</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не передвижной.</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считается устойчивым, если он выдержал испытания по 7.2.2.3.</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не передвижной.</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п.5.1.8 Крепление или придание устойчивости приборам</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иметь устройства для крепления или придания устойчивости, если это предусмотрено техническими предписаниями страны, в которой он должен эксплуатироваться.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п.5.1.8</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Крепления входят в комплект поставки.</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класса 2 подкласса 2, а также класса 3 должны иметь возможность регулировки крепления согласно инструкции по монтажу.</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Регулировка креплений обеспечена.</w:t>
            </w: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п.5.1.9 Дополнительные устройства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классов 2 и 3 все предусмотренные изготовителем устройства для отвода продуктов сгорания и вентиляции должны входить в комплект поставки прибора. Указания по монтажу этих деталей должны быть приведены в инструкции по монтажу.</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п.5.1.9</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p>
          <w:p w:rsidR="00F8208E" w:rsidRDefault="00F8208E" w:rsidP="00F8208E">
            <w:pPr>
              <w:widowControl w:val="0"/>
              <w:autoSpaceDE w:val="0"/>
              <w:autoSpaceDN w:val="0"/>
              <w:adjustRightInd w:val="0"/>
              <w:ind w:left="-57" w:right="-57"/>
              <w:rPr>
                <w:rFonts w:ascii="Arial" w:hAnsi="Arial" w:cs="Arial"/>
                <w:sz w:val="18"/>
                <w:szCs w:val="18"/>
                <w:highlight w:val="yellow"/>
              </w:rPr>
            </w:pPr>
          </w:p>
        </w:tc>
      </w:tr>
      <w:tr w:rsidR="00F8208E" w:rsidTr="00F8208E">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п.5.1.10 Безопасность работы при колебаниях напряжения, прекращении и восстановлении подачи электроэнергии</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работающий от электрической сети, должен быть спроектирован так, чтобы при прекращении или восстановлении подачи электроэнергии обеспечивалась безопасность его эксплуатации.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п.5.1.10</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прекращении подачи электроэнергии или восстановлении безопасность эксплуатации обеспечена.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безопасности работы прибора при колебаниях напряжения - по 6.2.2 и 6.3.2.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Колебания напряжения никак не оказывают влияние на процесс горения.</w:t>
            </w:r>
          </w:p>
        </w:tc>
      </w:tr>
      <w:tr w:rsidR="00F8208E" w:rsidTr="00F8208E">
        <w:trPr>
          <w:trHeight w:val="7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п.5.2.1 Устройства регулирования</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Каждая горелка должна иметь устройство регулировки, которое обеспечивает подачу и </w:t>
            </w:r>
            <w:proofErr w:type="gramStart"/>
            <w:r>
              <w:rPr>
                <w:rFonts w:ascii="Arial" w:hAnsi="Arial" w:cs="Arial"/>
                <w:sz w:val="18"/>
                <w:szCs w:val="18"/>
              </w:rPr>
              <w:t>прекращение подачи газа</w:t>
            </w:r>
            <w:proofErr w:type="gramEnd"/>
            <w:r>
              <w:rPr>
                <w:rFonts w:ascii="Arial" w:hAnsi="Arial" w:cs="Arial"/>
                <w:sz w:val="18"/>
                <w:szCs w:val="18"/>
              </w:rPr>
              <w:t xml:space="preserve"> и изменение расхода газа между минимальной и максимальной настройкой, указанной на ручке управления.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Каждая горелка имеет устройство регулировки, которое обеспечивает подачу, прекращение подачи и изменение расхода.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с ручным управлением, область применения которых соответствует ГОСТ 32032, должны соответствовать требованиям ГОСТ 32032 и выдерживать следующее количество воздействий:</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- 5000 - для горелок духовок и/или гриля;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духовки и гриля конструктивно отсутствует.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- 40000 - </w:t>
            </w:r>
            <w:r>
              <w:rPr>
                <w:rFonts w:ascii="Arial" w:hAnsi="Arial" w:cs="Arial"/>
                <w:sz w:val="18"/>
                <w:szCs w:val="18"/>
              </w:rPr>
              <w:t>для горелок стола.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Устройства регулировки выдерживают 40000 циклов.</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Устройства регулировки должны крепиться таким образом, чтобы при их использовании в соответствии с правилами не ухудшалась их долговечность, не нарушался режим работы. Они должны быть доступны и защищены от внешнего загрязнения.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Устройства регулировки крепятся таким образом, что при их использовании долговечность и режим работы не ухудшаются.</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Все детали устройства регулировки должны быть чистыми (например, свободными от стружки).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Все детали устройства регулировки чистые.</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должны встраиваться таким образом, чтобы они не допускали непреднамеренного поворота относительно трубы газопровода. Устройства регулировки должны быть заменяемыми. Все устройства, отвечающие за настройку горелок одного типа, должны иметь одинаковую конструкцию и характеристики, т.е. должны иметь положение "малое пламя" в конце поворота ручки управления либо в промежуточном положении между положениями "выключено" и "большое пламя".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Устройства регулировки исключают непреднамеренный поворот относительно трубы газопровода. Устройства регулировки заменяемы и имеют одинаковую конструкцию.</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горелки духовки и излучающего гриля имеют общее устройство регулировки, положение "выключено" должно быть устроено так, чтобы было невозможно случайно или по ошибке повернуть ручку управления из одного положения в другое, например, из-за осевого смещения. Если горелки оборудованы устройством контроля пламени, общее устройство регулировки прибора нуждается в приспособлении, которое фиксирует устройство регулировки в положении "выключено", </w:t>
            </w:r>
            <w:proofErr w:type="gramStart"/>
            <w:r>
              <w:rPr>
                <w:rFonts w:ascii="Arial" w:hAnsi="Arial" w:cs="Arial"/>
                <w:sz w:val="18"/>
                <w:szCs w:val="18"/>
              </w:rPr>
              <w:t>например</w:t>
            </w:r>
            <w:proofErr w:type="gramEnd"/>
            <w:r>
              <w:rPr>
                <w:rFonts w:ascii="Arial" w:hAnsi="Arial" w:cs="Arial"/>
                <w:sz w:val="18"/>
                <w:szCs w:val="18"/>
              </w:rPr>
              <w:t xml:space="preserve"> фиксатор в соответствии с требованиями ГОСТ 32032, пункт 6.4.5.</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духовки и гриля конструктивно отсутствуют.</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случае с многокольцевыми горелками стола, оборудованными устройствами регулировки, которые действуют на отдельные участки горелки, закрывают подачу газа в двух направлениях, положение "выключено" должно быть устроено так, чтобы было невозможно случайно или по ошибке передвинуть ручку управления из одного положения в другое, например, из-за случайного нажатия.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Многокольцевая горелка имеет одно устройство регулировки и общую подачу газа.</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все кольца горелки оборудованы устройством контроля пламени, общее устройство регулировки прибора нуждается в приспособлении, которое фиксирует устройство регулировки в положении "выключено", </w:t>
            </w:r>
            <w:proofErr w:type="gramStart"/>
            <w:r>
              <w:rPr>
                <w:rFonts w:ascii="Arial" w:hAnsi="Arial" w:cs="Arial"/>
                <w:sz w:val="18"/>
                <w:szCs w:val="18"/>
              </w:rPr>
              <w:t>например</w:t>
            </w:r>
            <w:proofErr w:type="gramEnd"/>
            <w:r>
              <w:rPr>
                <w:rFonts w:ascii="Arial" w:hAnsi="Arial" w:cs="Arial"/>
                <w:sz w:val="18"/>
                <w:szCs w:val="18"/>
              </w:rPr>
              <w:t xml:space="preserve"> фиксатор в соответствии с требованиями ГОСТ 32032, пункт 6.4.5. </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Присутствует одно устройство контроля пламени к основному кольцу.</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горелки духовки и гриля находятся в одном и том же отсеке и управляются различными устройствами регулировки, должен быть предусмотрен механизм, блокирующий подачу газа одновременно на две горелки.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Горелки духовки и гриля конструктивно отсутствуют.</w:t>
            </w:r>
          </w:p>
        </w:tc>
      </w:tr>
      <w:tr w:rsidR="00F8208E" w:rsidTr="00F8208E">
        <w:trPr>
          <w:trHeight w:val="15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п.5.2.2 Ручки управления</w:t>
            </w:r>
          </w:p>
        </w:tc>
      </w:tr>
      <w:tr w:rsidR="00F8208E" w:rsidTr="00F8208E">
        <w:trPr>
          <w:trHeight w:val="8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п.5.2.2.1 Конструкция</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line="216" w:lineRule="atLeast"/>
              <w:ind w:left="-57" w:right="-57"/>
              <w:rPr>
                <w:rFonts w:ascii="Arial" w:hAnsi="Arial" w:cs="Arial"/>
                <w:sz w:val="18"/>
                <w:szCs w:val="18"/>
              </w:rPr>
            </w:pPr>
            <w:r>
              <w:rPr>
                <w:rFonts w:ascii="Arial" w:hAnsi="Arial" w:cs="Arial"/>
                <w:sz w:val="18"/>
                <w:szCs w:val="18"/>
              </w:rPr>
              <w:t>Ручки управления должны иметь условные обозначения, которые однозначно определяют их назначение в отношении соответствующих горелок. Должна быть исключена возможность перепутывания ручек управления газовых горелок и электронагревательных элементов.</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п.5.2.2.1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Ручки управления имеют условные обозначения, которые однозначно показывают их назначение в отношении горелок.</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line="216" w:lineRule="atLeast"/>
              <w:ind w:left="-57" w:right="-57"/>
              <w:rPr>
                <w:rFonts w:ascii="Arial" w:hAnsi="Arial" w:cs="Arial"/>
                <w:sz w:val="18"/>
                <w:szCs w:val="18"/>
              </w:rPr>
            </w:pPr>
            <w:r>
              <w:rPr>
                <w:rFonts w:ascii="Arial" w:hAnsi="Arial" w:cs="Arial"/>
                <w:sz w:val="18"/>
                <w:szCs w:val="18"/>
              </w:rPr>
              <w:t>Поворотные ручки управления должны закрывать краны в направлении по часовой стрелке. Исключением являются ручки управления комбинированных горелок духовки и гриля, а также многокольцевых горелок стола с устройствами регулировки, действующими на отдельные участки с двумя направлениями вращения.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Поворотные ручки управления закрывают подачу газа в направлении по часовой стрелке.</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line="216" w:lineRule="atLeast"/>
              <w:ind w:left="-57" w:right="-57"/>
              <w:rPr>
                <w:rFonts w:ascii="Arial" w:hAnsi="Arial" w:cs="Arial"/>
                <w:sz w:val="18"/>
                <w:szCs w:val="18"/>
              </w:rPr>
            </w:pPr>
            <w:r>
              <w:rPr>
                <w:rFonts w:ascii="Arial" w:hAnsi="Arial" w:cs="Arial"/>
                <w:sz w:val="18"/>
                <w:szCs w:val="18"/>
              </w:rPr>
              <w:t>Расположение ручек управления кранов газовых горелок и электронагревательных элементов при приведении их в действие должно исключать возможность непреднамеренного изменения положения соседней ручки.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Расположение ручек управления горелок исключают возможность изменения положения соседней ручки.</w:t>
            </w:r>
          </w:p>
        </w:tc>
      </w:tr>
      <w:tr w:rsidR="00F8208E" w:rsidTr="00F8208E">
        <w:trPr>
          <w:trHeight w:val="2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line="216" w:lineRule="atLeast"/>
              <w:ind w:left="-57" w:right="-57"/>
              <w:rPr>
                <w:rFonts w:ascii="Arial" w:hAnsi="Arial" w:cs="Arial"/>
                <w:sz w:val="18"/>
                <w:szCs w:val="18"/>
              </w:rPr>
            </w:pPr>
            <w:r>
              <w:rPr>
                <w:rFonts w:ascii="Arial" w:hAnsi="Arial" w:cs="Arial"/>
                <w:sz w:val="18"/>
                <w:szCs w:val="18"/>
              </w:rPr>
              <w:t>Конструкция ручек управления должна исключать возможность их установки в непредусмотренное положение и возможность самопроизвольного перемещения.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Конструкция ручек исключает возможность их установки в непредусмотренное состояние </w:t>
            </w:r>
          </w:p>
        </w:tc>
      </w:tr>
      <w:tr w:rsidR="00F8208E" w:rsidTr="00F8208E">
        <w:trPr>
          <w:trHeight w:val="158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spacing w:line="216" w:lineRule="atLeast"/>
              <w:ind w:left="-57" w:right="-57"/>
              <w:rPr>
                <w:rFonts w:ascii="Arial" w:hAnsi="Arial" w:cs="Arial"/>
                <w:sz w:val="18"/>
                <w:szCs w:val="18"/>
              </w:rPr>
            </w:pPr>
            <w:r>
              <w:rPr>
                <w:rFonts w:ascii="Arial" w:hAnsi="Arial" w:cs="Arial"/>
                <w:sz w:val="18"/>
                <w:szCs w:val="18"/>
              </w:rPr>
              <w:t>Не разрешается замена ручек управления, если существует возможность перепутать ручки управления газовых горелок и электронагревательных элементов, направления закрытия, а также положения "большое пламя" и "закрыто".</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Замена ручек не повлияет на безопасность и направление закрытия и открытия.</w:t>
            </w:r>
          </w:p>
        </w:tc>
      </w:tr>
      <w:tr w:rsidR="00F8208E" w:rsidTr="00F8208E">
        <w:trPr>
          <w:trHeight w:val="26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п.5.2.4 Регулятор температуры духовки</w:t>
            </w:r>
          </w:p>
        </w:tc>
      </w:tr>
      <w:tr w:rsidR="00F8208E" w:rsidTr="00F8208E">
        <w:trPr>
          <w:trHeight w:val="82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регулятор температуры относится к области применения ГОСТ 32029, он должен соответствовать требованиям ГОСТ 32029.</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п.5.2.4</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температуры конструктивно отсутствует.</w:t>
            </w:r>
          </w:p>
        </w:tc>
      </w:tr>
      <w:tr w:rsidR="00F8208E" w:rsidTr="00F8208E">
        <w:trPr>
          <w:trHeight w:val="70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настройке горелки духовки с помощью исполнительного устройства и регулятора температуры необходимо:</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температуры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при наличии только одного исполнительного устройства должна быть предусмотрена маркировка положения "закрыто", а также маркировка самой высокой и самой низкой допустимой температуры. Маркировка положения "закрыто" согласно 5.2.2.2;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температуры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наличии двух исполнительных устройств ручка управления должна соответствовать требованиям 5.2.2, на ручке управления регулятора температуры должны быть предусмотрены, как минимум, обозначения самой высокой и самой низкой допустимой температуры.</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температуры конструктивно отсутствует.</w:t>
            </w:r>
          </w:p>
        </w:tc>
      </w:tr>
      <w:tr w:rsidR="00F8208E" w:rsidTr="00F8208E">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п.5.2.5 Устройства зажигания</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Конструкция составных частей устройства зажигания должна исключать возможность их повреждения или непреднамеренного сдвига во время использования. Положение устройства зажигания и горелки относительно друг друга должно быть фиксированным, чтобы обеспечить надежный режим работы.</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п.5.2.5</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Конструкция устройства зажигания исключает возможность повреждения и сдвига.</w:t>
            </w:r>
          </w:p>
        </w:tc>
      </w:tr>
      <w:tr w:rsidR="00F8208E" w:rsidTr="00F8208E">
        <w:trPr>
          <w:trHeight w:val="79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устройства зажигания включают дежурную горелку, то ее тепловая мощность должна составлять не более 0,06 кВт на каждую контролируемую горелку.</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F8208E" w:rsidTr="00F8208E">
        <w:trPr>
          <w:trHeight w:val="82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замене газа должна быть предусмотрена настройка расхода газа дежурной горелки с помощью устройства предварительной настройки или путем замены сопла.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F8208E" w:rsidTr="00F8208E">
        <w:trPr>
          <w:trHeight w:val="82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должна быть оснащена соответствующим устройством прерывания подачи газа.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должна быть предусмотрена возможность розжига горелки, при необходимости, после удаления съемных деталей (контактного гриля, дна духовки и т.п.) при указанных ниже условиях:</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существует возможность розжига зажигалкой или спичкой.</w:t>
            </w:r>
          </w:p>
        </w:tc>
      </w:tr>
      <w:tr w:rsidR="00F8208E" w:rsidTr="00F8208E">
        <w:trPr>
          <w:trHeight w:val="59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открытая горелка варочной панели;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существует возможность розжига зажигалкой или спичкой.</w:t>
            </w:r>
          </w:p>
        </w:tc>
      </w:tr>
      <w:tr w:rsidR="00F8208E" w:rsidTr="00F8208E">
        <w:trPr>
          <w:trHeight w:val="53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частично и полностью закрытые горелки и контактный гриль (см. 5.2.8.2.2);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5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xml:space="preserve">) </w:t>
            </w:r>
            <w:proofErr w:type="gramStart"/>
            <w:r>
              <w:rPr>
                <w:rFonts w:ascii="Arial" w:hAnsi="Arial" w:cs="Arial"/>
                <w:sz w:val="18"/>
                <w:szCs w:val="18"/>
              </w:rPr>
              <w:t>горелки</w:t>
            </w:r>
            <w:proofErr w:type="gramEnd"/>
            <w:r>
              <w:rPr>
                <w:rFonts w:ascii="Arial" w:hAnsi="Arial" w:cs="Arial"/>
                <w:sz w:val="18"/>
                <w:szCs w:val="18"/>
              </w:rPr>
              <w:t xml:space="preserve"> духовки и гриля, которые зажигаются только вручную.</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71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Это требование не относится к горелкам духовки, конструкция которых не позволяет зажечь их зажигалкой.</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68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в руководстве по эксплуатации изготовителя должно быть указано, что применение зажигалки для розжига не допускается.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
        </w:tc>
      </w:tr>
      <w:tr w:rsidR="00F8208E" w:rsidTr="00F8208E">
        <w:trPr>
          <w:trHeight w:val="85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зажигания должно отвечать требованиям 6.2.1 и 6.3.1.</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Устройство зажигание отвечает требованиям 6.2.1, требование 6.3.1 не относится к данному аппарату.</w:t>
            </w:r>
          </w:p>
        </w:tc>
      </w:tr>
      <w:tr w:rsidR="00F8208E" w:rsidTr="00F8208E">
        <w:trPr>
          <w:trHeight w:val="33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п.5.2.6 Устройства контроля пламени</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установленные на приборе устройства контроля пламени соответствуют требованиям 5.2.12, их конструкция должна быть такой, чтобы при отказе конструктивного элемента, важного для способа работы прибора, автоматически прекращалась подача газа и могла быть восстановлена только посредством ручного вмешательства. Устройство контроля пламени должно обеспечивать безупречный режим работы.</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r>
              <w:rPr>
                <w:rFonts w:ascii="Arial" w:hAnsi="Arial" w:cs="Arial"/>
                <w:sz w:val="18"/>
                <w:szCs w:val="18"/>
              </w:rPr>
              <w:t>п.5.2.6</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Контроль пламени соответствует пункту 5.2.12 при отказе, конструктивного элемента подача газа прекращается.</w:t>
            </w:r>
          </w:p>
        </w:tc>
      </w:tr>
      <w:tr w:rsidR="00F8208E" w:rsidTr="00F8208E">
        <w:trPr>
          <w:trHeight w:val="64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Чувствительный элемент устройства контроля пламени может управлять только одной горелкой.</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Чувствительный элемент контроля пламени управляет только одной горелкой.</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 прибора не должно быть устройств, которые могли бы привести к выходу из строя устройства контроля пламени. Допускается кратковременная подача газа во время зажигания, несмотря на отсутствие пламени при условиях 6.1.3, если при этом требуется продолжительное ручное воздействие.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Устройства</w:t>
            </w:r>
            <w:proofErr w:type="gramEnd"/>
            <w:r>
              <w:rPr>
                <w:rFonts w:ascii="Arial" w:hAnsi="Arial" w:cs="Arial"/>
                <w:sz w:val="18"/>
                <w:szCs w:val="18"/>
              </w:rPr>
              <w:t xml:space="preserve"> которые могли бы повлиять на работу устройства контроля пламени отсутствуют.</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Для подачи газа на розжиг требуется ручное воздействие.</w:t>
            </w:r>
          </w:p>
        </w:tc>
      </w:tr>
      <w:tr w:rsidR="00F8208E" w:rsidTr="00F8208E">
        <w:trPr>
          <w:trHeight w:val="25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п.5.2.7 Регулятор давления газа</w:t>
            </w:r>
          </w:p>
        </w:tc>
      </w:tr>
      <w:tr w:rsidR="00F8208E" w:rsidTr="00F8208E">
        <w:trPr>
          <w:trHeight w:val="60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регулятор давления газа относится к области применения [5], он должен соответствовать требованиям [5]. </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 xml:space="preserve">п.5.2.7 </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Регулятор давления газа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 исключением приборов категории 2Н+, 2L+, 2Е+, наличие регулятора давления газа на приборах не допускается, либо его функция должна быть заблокирована, если приборы предназначены для эксплуатации без изменения или новой настройки расхода газа в пределах пары давлений. Приборы категорий 2Н+, 2L+, 2Е+ могут иметь установленный регулятор давления, если он не работает в диапазоне двух номинальных давлений пары давлений.</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Регулятор давления газа конструктивно отсутствует.</w:t>
            </w:r>
          </w:p>
        </w:tc>
      </w:tr>
      <w:tr w:rsidR="00F8208E" w:rsidTr="00F8208E">
        <w:trPr>
          <w:trHeight w:val="45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Установка регулятора давления во всех остальных случаях допускается.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Регулятор давления газа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 наличии регулятора давления у его выхода должен быть предусмотрен вывод для измерения давления с полезной длиной не менее 10 мм и наружным диаметром (9</w:t>
            </w:r>
            <w:r>
              <w:rPr>
                <w:noProof/>
                <w:sz w:val="18"/>
                <w:szCs w:val="18"/>
              </w:rPr>
              <w:drawing>
                <wp:inline distT="0" distB="0" distL="0" distR="0" wp14:anchorId="60262B45" wp14:editId="3356ED94">
                  <wp:extent cx="123825" cy="1428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Arial" w:hAnsi="Arial" w:cs="Arial"/>
                <w:sz w:val="18"/>
                <w:szCs w:val="18"/>
              </w:rPr>
              <w:t>) мм для того, чтобы обеспечить крепление резинового шланга. Диаметр отверстия вывода для измерения давления должен быть не менее 1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и расположение регулятора давления должны обеспечивать удобство его перенастройки для использования другого газа или отключения; но должны приниматься меры для затруднения недопустимого вмешательства. Регулятор давления, зафиксированный в положении "открыто" и опломбированный, считается отсутствующим.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F8208E" w:rsidTr="00F8208E">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п.5.2.8 Варочная панель</w:t>
            </w:r>
          </w:p>
        </w:tc>
      </w:tr>
      <w:tr w:rsidR="00F8208E" w:rsidTr="00F8208E">
        <w:trPr>
          <w:trHeight w:val="262"/>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п.5.2.8.1 Общие требования</w:t>
            </w:r>
          </w:p>
        </w:tc>
      </w:tr>
      <w:tr w:rsidR="00F8208E" w:rsidTr="00F8208E">
        <w:trPr>
          <w:trHeight w:val="69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Посуда должна иметь достаточно точек опоры и устойчивое положение на несущих ребрах решетки над каждой открытой горелкой.</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Посуда имеет устойчивое положение на несущих ребрах решетки.</w:t>
            </w:r>
          </w:p>
        </w:tc>
      </w:tr>
      <w:tr w:rsidR="00F8208E" w:rsidTr="00F8208E">
        <w:trPr>
          <w:trHeight w:val="25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проверки этого требования, кроме случаев, когда требуются сосуды с вогнутым или выпуклым дном, применяются сосуды, описанные в С.1. Данный сосуд должен иметь максимальный диаметр, который меньше или равен минимальному диаметру сосуда, указанному в руководстве по эксплуатации. Сосуд должен находиться в устойчивом положении при перемещении относительно центра горелки на 15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Сосуд устойчив при перемещении относительно центра на 15 мм.</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руководстве по эксплуатации должен указываться минимальный диаметр сосуда, предусмотренный для каждой отдельной горелки. Должна быть обеспечена возможность установки сосуда диаметром не более 120 мм не менее чем на одной горелке, кроме горелок с номинальной тепловой мощностью более 3 кВт.</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Обеспечена возможность установки посуды с диаметром 60 мм. Для каждой горелки указан минимальный размер устанавливаемой посуды 60-240 мм</w:t>
            </w:r>
          </w:p>
        </w:tc>
      </w:tr>
      <w:tr w:rsidR="00F8208E" w:rsidTr="00F8208E">
        <w:trPr>
          <w:trHeight w:val="784"/>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использование сосудов с выпуклым или вогнутым дном в руководстве по эксплуатации (далее РЭ) не запрещено, то проводят следующее испытание.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использование посуды только с плоским дном.</w:t>
            </w:r>
          </w:p>
        </w:tc>
      </w:tr>
      <w:tr w:rsidR="00F8208E" w:rsidTr="00F8208E">
        <w:trPr>
          <w:trHeight w:val="65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 опору для установки посуды над каждой отдельной горелкой последовательно укладывают следующие подкладные кольца с:</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использование посуды только с плоским дном.</w:t>
            </w:r>
          </w:p>
        </w:tc>
      </w:tr>
      <w:tr w:rsidR="00F8208E" w:rsidTr="00F8208E">
        <w:trPr>
          <w:trHeight w:val="42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наружным диаметром 140 мм, 160 мм, 180 мм и 200 мм; </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использование посуды только с плоским дном.</w:t>
            </w:r>
          </w:p>
        </w:tc>
      </w:tr>
      <w:tr w:rsidR="00F8208E" w:rsidTr="00F8208E">
        <w:trPr>
          <w:trHeight w:val="26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высотой 25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использование посуды только с плоским дном.</w:t>
            </w:r>
          </w:p>
        </w:tc>
      </w:tr>
      <w:tr w:rsidR="00F8208E" w:rsidTr="00F8208E">
        <w:trPr>
          <w:trHeight w:val="224"/>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и толщиной 3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 РЭ указано использование посуды только с плоским дном.</w:t>
            </w:r>
          </w:p>
        </w:tc>
      </w:tr>
      <w:tr w:rsidR="00F8208E" w:rsidTr="00F8208E">
        <w:trPr>
          <w:trHeight w:val="91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 со смещением макс. на 25% от своего диаметра относительно центра горелок. Во всех положениях они должны быть устойчивыми и вести себя, как сосуд такого же диаметра с ровным дном.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 РЭ указано использование посуды только с плоским дном.</w:t>
            </w:r>
          </w:p>
        </w:tc>
      </w:tr>
      <w:tr w:rsidR="00F8208E" w:rsidTr="00F8208E">
        <w:trPr>
          <w:trHeight w:val="100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использовании несущих решеток, в которых для целей чистки два или более элементов являются съемными, удаление одного или более элементов не должно приводить к неустойчивому положению остальных элементов.</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Удаление одного несущего элемента не приводит к неустойчивому положению других элементов.</w:t>
            </w:r>
          </w:p>
        </w:tc>
      </w:tr>
      <w:tr w:rsidR="00F8208E" w:rsidTr="00F8208E">
        <w:trPr>
          <w:trHeight w:val="67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Опоры и решетки для установки посуды на варочную панель не должны деформироваться при нормальной эксплуатации.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Опоры и решетки для установки посуды без деформаций при нормальной эксплуатации.</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Кипящая жидкость при выплескивании из сосудов, находящихся над горелками, не должна мешать работе горелок и должна легко удаляться. Если прибор оснащен улавливающими лотками для выплескивающегося кипящего продукта, то вместимость каждого лотка должна составлять не менее 0,3 л.</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Кипящая жидкость при выплескивании не мешает работе горелок и легко удаляется.</w:t>
            </w:r>
          </w:p>
        </w:tc>
      </w:tr>
      <w:tr w:rsidR="00F8208E" w:rsidTr="00F8208E">
        <w:trPr>
          <w:trHeight w:val="65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имеет стеклянную крышку, то она должна по выбору изготовителя удовлетворять одному из следующих требований:</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Стеклянная крышка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На стеклянной крышке должна быть нанесена следующая предупреждающая надпись, размер заглавных букв которой должен быть не менее 4 мм: "ВНИМАНИЕ: Стеклянная крышка при нагреве может лопнуть. Перед закрытием крышки выключить все горелки", или предупреждающий знак в соответствии с приложением F. На стекло крышки должна быть нанесена предупреждающая надпись или предупреждающий знак способом, обеспечивающим долговечность надписи (например, печатным способом), и они должны быть расположены так, чтобы их можно было прочитать при открытой крышке. Предупреждающая надпись или значение предупреждающего знака также должны быть приведены в руководстве по эксплуатации и техническому обслуживанию (см. 8.3.3).</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Стеклянная крышка конструктивно отсутствует.</w:t>
            </w:r>
          </w:p>
        </w:tc>
      </w:tr>
      <w:tr w:rsidR="00F8208E" w:rsidTr="00F8208E">
        <w:trPr>
          <w:trHeight w:val="68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xml:space="preserve">) Прибор должен иметь устройство, перекрывающее подачу газа к горелкам варочной панели при закрытии стеклянной крышки. </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Стеклянная крышка конструктивно отсутствует.</w:t>
            </w:r>
          </w:p>
        </w:tc>
      </w:tr>
      <w:tr w:rsidR="00F8208E" w:rsidTr="00F8208E">
        <w:trPr>
          <w:trHeight w:val="70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Стеклянные крышки должны быть оснащены устройством, замедляющим их падение.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Стеклянная крышка конструктивно отсутствует.</w:t>
            </w:r>
          </w:p>
        </w:tc>
      </w:tr>
      <w:tr w:rsidR="00F8208E" w:rsidTr="00F8208E">
        <w:trPr>
          <w:trHeight w:val="27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5.2.8.2 Горелки варочной панели</w:t>
            </w:r>
          </w:p>
        </w:tc>
      </w:tr>
      <w:tr w:rsidR="00F8208E" w:rsidTr="00F8208E">
        <w:trPr>
          <w:trHeight w:val="27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5.2.8.2.1 Общие положения</w:t>
            </w:r>
          </w:p>
        </w:tc>
      </w:tr>
      <w:tr w:rsidR="00F8208E" w:rsidTr="00F8208E">
        <w:trPr>
          <w:trHeight w:val="70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Горелка должна быть закреплена таким образом, чтобы исключалась возможность случайного изменения ее положения.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5.2.8.2.1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Горелка закреплена так, что исключает возможность изменения положения.</w:t>
            </w:r>
          </w:p>
        </w:tc>
      </w:tr>
      <w:tr w:rsidR="00F8208E" w:rsidTr="00F8208E">
        <w:trPr>
          <w:trHeight w:val="54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Детали горелок, подверженные загрязнению в процессе приготовления пищи, должны допускать их снятие и легкую чистку.</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Детали горелок допускают их снятие и чистку.</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может быть также жестко закреплена, если внешняя форма ее конструкции позволяет во встроенном состоянии производить легкую чистку без демонтажа деталей. Расположение отверстий для выхода газа должно исключать возможность загрязнения внутренних полостей горелки в результате выплескивания кипящего продукта.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Детали горелок допускают их снятие и чистку.</w:t>
            </w:r>
          </w:p>
        </w:tc>
      </w:tr>
      <w:tr w:rsidR="00F8208E" w:rsidTr="00F8208E">
        <w:trPr>
          <w:trHeight w:val="101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Все съемные части горелки, в частности крышки горелки, не должны допускать смену места установки, если они не принадлежат к одному типу. Любая неправильная повторная их установка должна легко определяться.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Крышки горелок не допускает смены места, каждая горелка имеет свой размер и мощность.</w:t>
            </w:r>
          </w:p>
        </w:tc>
      </w:tr>
      <w:tr w:rsidR="00F8208E" w:rsidTr="00F8208E">
        <w:trPr>
          <w:trHeight w:val="67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Расположение запальной горелки и горелки, которую она поджигает, не должно изменяться в процессе эксплуатации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Запальная горелка конструктивно отсутствует.</w:t>
            </w:r>
          </w:p>
        </w:tc>
      </w:tr>
      <w:tr w:rsidR="00F8208E" w:rsidTr="00F8208E">
        <w:trPr>
          <w:trHeight w:val="26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5.2.8.2.2 Закрытые горелки и контактные грили</w:t>
            </w:r>
          </w:p>
        </w:tc>
      </w:tr>
      <w:tr w:rsidR="00F8208E" w:rsidTr="00F8208E">
        <w:trPr>
          <w:trHeight w:val="70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Закрытые горелки и контактные грили могут быть постоянно установленными или съемными.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5.2.8.2.2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Закрытые горелки и гриль конструктивно отсутствуют.</w:t>
            </w:r>
          </w:p>
        </w:tc>
      </w:tr>
      <w:tr w:rsidR="00F8208E" w:rsidTr="00F8208E">
        <w:trPr>
          <w:trHeight w:val="84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закрытая горелка или контактный гриль съемные по конструкции, то соответствующая пластина должна быть съемной и входить в комплект поставки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Закрытые горелки и гриль конструктивно отсутствуют.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Должна быть обеспечена возможность легкой и определенной повторной установки съемной пластины или контактного гриля на соответствующую горелку. Съемная пластина или контактный гриль должны быть устойчивыми в рабочем положении.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Закрытые горелки и гриль конструктивно отсутствуют.</w:t>
            </w:r>
          </w:p>
        </w:tc>
      </w:tr>
      <w:tr w:rsidR="00F8208E" w:rsidTr="00F8208E">
        <w:trPr>
          <w:trHeight w:val="71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частично закрытой горелки и контактного гриля при нормальной эксплуатации должна обеспечивать:</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Закрытые горелки и гриль конструктивно отсутствуют.</w:t>
            </w:r>
          </w:p>
        </w:tc>
      </w:tr>
      <w:tr w:rsidR="00F8208E" w:rsidTr="00F8208E">
        <w:trPr>
          <w:trHeight w:val="57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свободный отвод продуктов сгорания;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Закрытые горелки и гриль конструктивно отсутствуют.</w:t>
            </w:r>
          </w:p>
        </w:tc>
      </w:tr>
      <w:tr w:rsidR="00F8208E" w:rsidTr="00F8208E">
        <w:trPr>
          <w:trHeight w:val="63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частичного визуального контроля наличия пламени;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Закрытые горелки и гриль конструктивно отсутствуют.</w:t>
            </w:r>
          </w:p>
        </w:tc>
      </w:tr>
      <w:tr w:rsidR="00F8208E" w:rsidTr="00F8208E">
        <w:trPr>
          <w:trHeight w:val="68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невозможность попадания жира, выделяющегося в процессе приготовления пищи, на горелки и другие детали, которые для этого не предусмотрены.</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Закрытые горелки и гриль конструктивно отсутствуют.</w:t>
            </w:r>
          </w:p>
        </w:tc>
      </w:tr>
      <w:tr w:rsidR="00F8208E" w:rsidTr="00F8208E">
        <w:trPr>
          <w:trHeight w:val="28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ind w:left="142"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п.5.2.8.2.3 Многокольцевые горелки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highlight w:val="yellow"/>
              </w:rPr>
            </w:pP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многокольцевая горелка оборудована раздельными устройствами регулировки для независимой подачи газа и управления каждым кольцом горелки, их конструкция и расположение должны предусматривать отдельное устройство контроля пламени для каждого кольца горелки.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п.5.2.8.2.3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Многокольцевая горелка имеет одно устройство управления.</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подача газа в многокольцевую горелку производится от отдельного устройства регулировки, которое имеет индивидуальное устройство контроля пламени, обеспечивающее контроль подачи газа к одному из колец горелки, многокольцевая горелка должна иметь такую конструкцию и расположение, при которых обеспечен перенос пламени зажигания от контролируемого кольца горелки к другому кольцу горелки, и при этом невозможно настроить устройство регулировки в положении, в котором не обеспечен перенос зажигания с контролируемого кольца горелки на другое кольцо, исходя из условий подачи газа.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Перенос пламени от основного кольца к малым обеспечивается.</w:t>
            </w:r>
          </w:p>
        </w:tc>
      </w:tr>
      <w:tr w:rsidR="00F8208E" w:rsidTr="00F8208E">
        <w:trPr>
          <w:trHeight w:val="35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п.5.2.8.3 Вспомогательные съемные кольца для малых сосудов</w:t>
            </w:r>
          </w:p>
        </w:tc>
      </w:tr>
      <w:tr w:rsidR="00F8208E" w:rsidTr="00F8208E">
        <w:trPr>
          <w:trHeight w:val="70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Установка съемных вспомогательных колец для использования сосудов очень малого диаметра допускается над каждой горелкой.</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F8208E" w:rsidTr="00F8208E">
        <w:trPr>
          <w:trHeight w:val="98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Кольца должны прочно устанавливаться на опорах для установки посуды над соответствующими, предусмотренными изготовителями горелками в положении, указанном в руководстве по эксплуатации.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F8208E" w:rsidTr="00F8208E">
        <w:trPr>
          <w:trHeight w:val="51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Кольца должны входить в комплект поставки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F8208E" w:rsidTr="00F8208E">
        <w:trPr>
          <w:trHeight w:val="83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Сосуд диаметром 60 мм должен находиться в устойчивом положении на вспомогательном кольце, даже если он сдвинут относительно центра на 15 мм.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F8208E" w:rsidTr="00F8208E">
        <w:trPr>
          <w:trHeight w:val="26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 5.2.8.4 Вспомогательные кольца для сосудов с выпуклым дном</w:t>
            </w:r>
          </w:p>
        </w:tc>
      </w:tr>
      <w:tr w:rsidR="00F8208E" w:rsidTr="00F8208E">
        <w:trPr>
          <w:trHeight w:val="6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Для сосудов с выпуклым дном допускается использование прочно закрепленных или съемных вспомогательных колец.</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5.2.8.4</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Используется посуда только с плоским дном.</w:t>
            </w:r>
          </w:p>
        </w:tc>
      </w:tr>
      <w:tr w:rsidR="00F8208E" w:rsidTr="00F8208E">
        <w:trPr>
          <w:trHeight w:val="98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Сосуды, предусмотренные в руководстве по эксплуатации, должны предоставляться изготовителем в распоряжение испытательной лаборатории. Сосуды должны устойчиво размещаться на специальных кольцах.</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Используется посуда только с плоским дном.</w:t>
            </w:r>
          </w:p>
        </w:tc>
      </w:tr>
      <w:tr w:rsidR="00F8208E" w:rsidTr="00F8208E">
        <w:trPr>
          <w:trHeight w:val="66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должны входить в комплект поставки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Используется посуда только с плоским дном.</w:t>
            </w:r>
          </w:p>
        </w:tc>
      </w:tr>
      <w:tr w:rsidR="00F8208E" w:rsidTr="00F8208E">
        <w:trPr>
          <w:trHeight w:val="126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кольца должны прочно устанавливаться на несущих ребрах над соответствующими, предусмотренными изготовителями горелками в положении, указанном в руководстве по эксплуатации. В этом случае испытание не проводят;</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Используется посуда только с плоским дном.</w:t>
            </w:r>
          </w:p>
        </w:tc>
      </w:tr>
      <w:tr w:rsidR="00F8208E" w:rsidTr="00F8208E">
        <w:trPr>
          <w:trHeight w:val="108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либо могут применять вместо первоначальной опоры для установки посуды. В этом случае их испытывают в соответствии с требованиями по испытаниям в настоящем стандарте и в руководстве по эксплуатации.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Используется посуда только с плоским дном.</w:t>
            </w:r>
          </w:p>
        </w:tc>
      </w:tr>
      <w:tr w:rsidR="00F8208E" w:rsidTr="00F8208E">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5.2.9 Духовки и излучающие грили</w:t>
            </w:r>
          </w:p>
        </w:tc>
      </w:tr>
      <w:tr w:rsidR="00F8208E" w:rsidTr="00F8208E">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5.2.9.1 Пространство для выпечки</w:t>
            </w:r>
          </w:p>
        </w:tc>
      </w:tr>
      <w:tr w:rsidR="00F8208E" w:rsidTr="00F8208E">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 5.2.9.1.1 Прочность дверцы духовки</w:t>
            </w:r>
          </w:p>
        </w:tc>
      </w:tr>
      <w:tr w:rsidR="00F8208E" w:rsidTr="00F8208E">
        <w:trPr>
          <w:trHeight w:val="33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п.5.2.9.1.2 Устойчивость прибора к опрокидыванию</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приборы класса 1, а также приборы класса 2 подкласса 1 оборудованы устройством для крепления или стабилизации, приборы должны соответствовать этому требованию с использованием этого устройства. Это требование не распространяется на дверцы отдельно стоящих излучающих грилей, которые расположены над духовкой или варочной панелью, а также не распространяется на настенные излучающие грили.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 5.2.9.1.2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Настольные плиты и отдельно стоящие духовки класса 1 и класса 2 подкласса 1, которые предназначены для установки на рабочие поверхности, должны соответствовать этому требованию, если они крепятся согласно указаниям изготовителя.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75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класса 2 подкласса 2, а также класса 3 должны крепиться или их устойчивость должна обеспечиваться согласно указаниям изготовителя.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Прибор имеет регулируемые крепления.</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с отсеком для баллона со сжиженным газом, которые согласно руководству по эксплуатации могут работать только с установленным в этом отсеке баллоном, должны соответствовать этому требованию с пустым баллоном. В противном случае они должны соответствовать этому требованию при пустом отсеке.</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после проведения испытаний должен соответствовать требованиям настоящего стандарта.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3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 5.2.9.1.3 Прочность и устойчивость принадлежностей духовок и излучающих грилей</w:t>
            </w:r>
          </w:p>
        </w:tc>
      </w:tr>
      <w:tr w:rsidR="00F8208E" w:rsidTr="00F8208E">
        <w:trPr>
          <w:trHeight w:val="113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Глубина перемещения выдвижных деталей и посуды для приготовления пищи должна быть ограничена, например, выступами или надрезами, для того чтобы она не влияла на качество горения и во избежание перегрева.</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п.5.2.9.1.3</w:t>
            </w: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57" w:right="-57"/>
              <w:rPr>
                <w:rFonts w:ascii="Arial" w:hAnsi="Arial" w:cs="Arial"/>
                <w:sz w:val="18"/>
                <w:szCs w:val="18"/>
                <w:highlight w:val="yellow"/>
              </w:rPr>
            </w:pPr>
            <w:r>
              <w:rPr>
                <w:rFonts w:ascii="Arial" w:hAnsi="Arial" w:cs="Arial"/>
                <w:sz w:val="18"/>
                <w:szCs w:val="18"/>
              </w:rPr>
              <w:t>Духовка и гриль конструктивно отсутствуют</w:t>
            </w:r>
          </w:p>
        </w:tc>
      </w:tr>
      <w:tr w:rsidR="00F8208E" w:rsidTr="00F8208E">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п.5.2.9.1.4 Приборы, предназначенные для работы с газами третьего семейства</w:t>
            </w:r>
          </w:p>
        </w:tc>
      </w:tr>
      <w:tr w:rsidR="00F8208E" w:rsidTr="00F8208E">
        <w:trPr>
          <w:trHeight w:val="111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духовки или гриля в приборах, предназначенных для работы с газами третьего семейства, должна предусматривать возможность свободного выхода несгоревшего газа через днище без риска его скопления в приборе.</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п.5.2.9.1.4</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97" w:right="-57"/>
              <w:rPr>
                <w:rFonts w:ascii="Arial" w:hAnsi="Arial" w:cs="Arial"/>
                <w:sz w:val="18"/>
                <w:szCs w:val="18"/>
                <w:highlight w:val="yellow"/>
              </w:rPr>
            </w:pPr>
            <w:r>
              <w:rPr>
                <w:rFonts w:ascii="Arial" w:hAnsi="Arial" w:cs="Arial"/>
                <w:sz w:val="18"/>
                <w:szCs w:val="18"/>
              </w:rPr>
              <w:t>Духовка и гриль конструктивно отсутствуют</w:t>
            </w:r>
          </w:p>
        </w:tc>
      </w:tr>
      <w:tr w:rsidR="00F8208E" w:rsidTr="00F8208E">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п.5.2.9.2 Горелки духовки и гриля</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Горелки духовки и гриля должны допускать простое и надежное зажигание вручную при открытой дверце у места зажигания, если устройство зажигания не предусмотрено. При наличии в духовке двух горелок с двумя устройствами регулировки допускается зажигание каждой горелки в отдельности. Трубка зажигания и детали горелки, в частности такие детали, через которые происходит розжиг горелки, должны быть закреплены относительно друг друга в определенном положении.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9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89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приборов должна обеспечивать возможность визуального контроля наличия пламени при открытой или закрытой дверце духовки.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97" w:right="-57"/>
              <w:rPr>
                <w:rFonts w:ascii="Arial" w:hAnsi="Arial" w:cs="Arial"/>
                <w:sz w:val="18"/>
                <w:szCs w:val="18"/>
              </w:rPr>
            </w:pPr>
            <w:r>
              <w:rPr>
                <w:rFonts w:ascii="Arial" w:hAnsi="Arial" w:cs="Arial"/>
                <w:sz w:val="18"/>
                <w:szCs w:val="18"/>
              </w:rPr>
              <w:t>Духовка и гриль конструктивно отсутствуют</w:t>
            </w:r>
          </w:p>
        </w:tc>
      </w:tr>
      <w:tr w:rsidR="00F8208E" w:rsidTr="00F8208E">
        <w:trPr>
          <w:trHeight w:val="82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Корпус горелки, включая излучающие элементы горелки гриля, должен быть расположен таким образом, чтобы исключалась возможность непреднамеренного изменения его положения.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3 варочная панель.</w:t>
            </w:r>
          </w:p>
          <w:p w:rsidR="00F8208E" w:rsidRDefault="00F8208E" w:rsidP="00F8208E">
            <w:pPr>
              <w:widowControl w:val="0"/>
              <w:autoSpaceDE w:val="0"/>
              <w:autoSpaceDN w:val="0"/>
              <w:adjustRightInd w:val="0"/>
              <w:spacing w:line="160" w:lineRule="atLeast"/>
              <w:ind w:left="-97" w:right="-57"/>
              <w:rPr>
                <w:rFonts w:ascii="Arial" w:hAnsi="Arial" w:cs="Arial"/>
                <w:sz w:val="18"/>
                <w:szCs w:val="18"/>
                <w:highlight w:val="yellow"/>
              </w:rPr>
            </w:pPr>
            <w:r>
              <w:rPr>
                <w:rFonts w:ascii="Arial" w:hAnsi="Arial" w:cs="Arial"/>
                <w:sz w:val="18"/>
                <w:szCs w:val="18"/>
              </w:rPr>
              <w:t>Духовка и гриль конструктивно отсутствуют</w:t>
            </w:r>
          </w:p>
        </w:tc>
      </w:tr>
      <w:tr w:rsidR="00F8208E" w:rsidTr="00F8208E">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п.5.2.10 Отсек для баллона со сжиженным газом</w:t>
            </w:r>
          </w:p>
        </w:tc>
      </w:tr>
      <w:tr w:rsidR="00F8208E" w:rsidTr="00F8208E">
        <w:trPr>
          <w:trHeight w:val="21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Проем отсека должен иметь такие размеры, чтобы баллон мог легко вставляться и выниматься, размеры отверстия и внутреннего пространства отсека должны обеспечивать возможность установки самого большого из указанных в руководстве по эксплуатации на прибор согласно 8.3.3 баллона для сжиженного газа (с регулятором давления).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п.5.2.10</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F8208E" w:rsidTr="00F8208E">
        <w:trPr>
          <w:trHeight w:val="45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Конструкция отсека должна обеспечивать:</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эффективную вентиляцию через вентиляционные отверстия у основания и в верхней части отсека; общая площадь отверстий в верхней части должна составлять не менее 1/100 площади основания отсека, а общая площадь отверстий у основания - не менее 1/50 площади основания отсека;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73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отсутствие деформирования основания отсека при установке полного баллона. Установка баллона непосредственно на пол не допускается;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40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свободное присоединение к прибору баллона с регулятором давления и его отсоединение;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38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доступность для обслуживания вентиля баллона, находящегося в отсеке;</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51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защиту от попадания кипящего продукта на баллон и его принадлежности;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исключение возможности соприкосновения гибкого присоединительного шланга с острыми кромками деталей прибора. Длина гибкого присоединительного шланга, требуемая для присоединения к баллону, должна быть указана в руководстве по эксплуатации и составлять не менее 400 мм. Присоединение баллона должно быть легко выполнимым.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F8208E" w:rsidTr="00F8208E">
        <w:trPr>
          <w:trHeight w:val="71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Кроме того, должна отсутствовать связь между отсеком для баллона и частью прибора, в которой установлены горелки.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F8208E" w:rsidTr="00F8208E">
        <w:trPr>
          <w:trHeight w:val="698"/>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Вентиляционные отверстия отсека для баллона не должны перекрываться при установке прибора у потребителя.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F8208E" w:rsidTr="00F8208E">
        <w:trPr>
          <w:trHeight w:val="42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п.5.2.11 Приборы с охлаждающим вентилятором</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Охлаждающий вентилятор, установленный в приборах, должен включаться автоматически.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Подвижные детали вентилятора должны быть размещены и защищены таким образом, чтобы при нормальной эксплуатации обеспечивалась их безопасная работа в соответствии с требованиями ГОСТ МЭК 60335-2-6.</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F8208E" w:rsidTr="00F8208E">
        <w:trPr>
          <w:trHeight w:val="32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п.5.3 Дополнительные требования для приборов с одной или несколькими горелками с дистанционным управлением</w:t>
            </w:r>
          </w:p>
        </w:tc>
      </w:tr>
      <w:tr w:rsidR="00F8208E" w:rsidTr="00F8208E">
        <w:trPr>
          <w:trHeight w:val="27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п.5.3.1 Применение</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не может быть оборудован духовкой с дистанционным управлением, за исключением случаев, когда горелка духовки снабжена устройством термостатического контроля и когда духовка имеет функцию программного управления, а именно включение с задержкой.</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п.5.3.1</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Горелка духовки с дистанционным управлением конструктивно отсутствует. </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духовка рассчитана на дистанционное управление, прибор должен отвечать требованиям 5.3.2, а также, если речь идет о режиме дистанционного управления типа 1 или типа 2 (см. 3.5.15 и 3.5.16), соответствовать требованиям 5.3.3 или 5.3.4.</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Горелка духовки с дистанционным управлением конструктивно отсутствует.</w:t>
            </w:r>
          </w:p>
        </w:tc>
      </w:tr>
      <w:tr w:rsidR="00F8208E" w:rsidTr="00F8208E">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п.5.3.2 Общие сведения</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иметь такую конструкцию и устройство, чтобы дистанционное управление горелкой или горелками было возможно только в том случае, если пользователь настроил прибор на дистанционное управление. Если горелка (горелки) настроена (настроены) на дистанционное управление, данное состояние должно определяться визуально.</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п.5.3.2</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Каждая горелка, которая может управляться дистанционно, должна быть снабжена ручным регулятором прямого действия, который обеспечивает надежную работу горелки согласно </w:t>
            </w:r>
            <w:proofErr w:type="gramStart"/>
            <w:r>
              <w:rPr>
                <w:rFonts w:ascii="Arial" w:hAnsi="Arial" w:cs="Arial"/>
                <w:sz w:val="18"/>
                <w:szCs w:val="18"/>
              </w:rPr>
              <w:t>инструкциям изготовителя</w:t>
            </w:r>
            <w:proofErr w:type="gramEnd"/>
            <w:r>
              <w:rPr>
                <w:rFonts w:ascii="Arial" w:hAnsi="Arial" w:cs="Arial"/>
                <w:sz w:val="18"/>
                <w:szCs w:val="18"/>
              </w:rPr>
              <w:t xml:space="preserve"> при отсутствии дистанционного управления. Прибор должен иметь такие конструкцию и устройство, чтобы пользователь в любой момент времени мог активировать данный ручной регулятор, чтобы выключить дистанционное управление горелкой (или горелками).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57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Ручные регуляторы прямого действия должны соответствовать требованиям 5.2.1 и 5.2.2.</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Регулятор давления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а также любой переносной пульт дистанционного управления для режима дистанционного управления типа 2 успешно прошли все испытания согласно ГОСТ IEC 60335-2-, пункт 19.11.4, должно быть документально удостоверено, что:</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81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не включается(</w:t>
            </w:r>
            <w:proofErr w:type="spellStart"/>
            <w:r>
              <w:rPr>
                <w:rFonts w:ascii="Arial" w:hAnsi="Arial" w:cs="Arial"/>
                <w:sz w:val="18"/>
                <w:szCs w:val="18"/>
              </w:rPr>
              <w:t>ются</w:t>
            </w:r>
            <w:proofErr w:type="spellEnd"/>
            <w:r>
              <w:rPr>
                <w:rFonts w:ascii="Arial" w:hAnsi="Arial" w:cs="Arial"/>
                <w:sz w:val="18"/>
                <w:szCs w:val="18"/>
              </w:rPr>
              <w:t>), если она (они) находится(</w:t>
            </w:r>
            <w:proofErr w:type="spellStart"/>
            <w:r>
              <w:rPr>
                <w:rFonts w:ascii="Arial" w:hAnsi="Arial" w:cs="Arial"/>
                <w:sz w:val="18"/>
                <w:szCs w:val="18"/>
              </w:rPr>
              <w:t>ятся</w:t>
            </w:r>
            <w:proofErr w:type="spellEnd"/>
            <w:r>
              <w:rPr>
                <w:rFonts w:ascii="Arial" w:hAnsi="Arial" w:cs="Arial"/>
                <w:sz w:val="18"/>
                <w:szCs w:val="18"/>
              </w:rPr>
              <w:t>) в режиме ожидания (</w:t>
            </w:r>
            <w:proofErr w:type="spellStart"/>
            <w:r>
              <w:rPr>
                <w:rFonts w:ascii="Arial" w:hAnsi="Arial" w:cs="Arial"/>
                <w:sz w:val="18"/>
                <w:szCs w:val="18"/>
              </w:rPr>
              <w:t>Stand-by</w:t>
            </w:r>
            <w:proofErr w:type="spellEnd"/>
            <w:r>
              <w:rPr>
                <w:rFonts w:ascii="Arial" w:hAnsi="Arial" w:cs="Arial"/>
                <w:sz w:val="18"/>
                <w:szCs w:val="18"/>
              </w:rPr>
              <w:t>), и что в это время все газовые краны горелки (горелок) остаются закрытыми;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84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не включается(</w:t>
            </w:r>
            <w:proofErr w:type="spellStart"/>
            <w:r>
              <w:rPr>
                <w:rFonts w:ascii="Arial" w:hAnsi="Arial" w:cs="Arial"/>
                <w:sz w:val="18"/>
                <w:szCs w:val="18"/>
              </w:rPr>
              <w:t>ются</w:t>
            </w:r>
            <w:proofErr w:type="spellEnd"/>
            <w:r>
              <w:rPr>
                <w:rFonts w:ascii="Arial" w:hAnsi="Arial" w:cs="Arial"/>
                <w:sz w:val="18"/>
                <w:szCs w:val="18"/>
              </w:rPr>
              <w:t>), если управление горелкой находится в постоянном режиме блокировки, и что в это время все газовые краны горелки (горелок) остаются закрытыми;</w:t>
            </w:r>
          </w:p>
          <w:p w:rsidR="00F8208E" w:rsidRDefault="00F8208E" w:rsidP="00F8208E">
            <w:pPr>
              <w:widowControl w:val="0"/>
              <w:autoSpaceDE w:val="0"/>
              <w:autoSpaceDN w:val="0"/>
              <w:adjustRightInd w:val="0"/>
              <w:ind w:left="-57" w:right="-57"/>
              <w:rPr>
                <w:rFonts w:ascii="Arial" w:hAnsi="Arial" w:cs="Arial"/>
                <w:sz w:val="18"/>
                <w:szCs w:val="18"/>
              </w:rPr>
            </w:pP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786"/>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в режиме дистанционного управления надежно работает(ют) либо включается(</w:t>
            </w:r>
            <w:proofErr w:type="spellStart"/>
            <w:r>
              <w:rPr>
                <w:rFonts w:ascii="Arial" w:hAnsi="Arial" w:cs="Arial"/>
                <w:sz w:val="18"/>
                <w:szCs w:val="18"/>
              </w:rPr>
              <w:t>ются</w:t>
            </w:r>
            <w:proofErr w:type="spellEnd"/>
            <w:r>
              <w:rPr>
                <w:rFonts w:ascii="Arial" w:hAnsi="Arial" w:cs="Arial"/>
                <w:sz w:val="18"/>
                <w:szCs w:val="18"/>
              </w:rPr>
              <w:t>) с помощью соответствующих устройств управления.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37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п.5.3.3 Режим дистанционного управления (тип 1)</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иметь определенный опознавательный код либо адрес и по возможности пароль; данный пароль пользователь должен ввести на приборе для активации режима дистанционного управления.</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п.5.3.3</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Дистанционное управление конструктивно отсутствует.</w:t>
            </w:r>
          </w:p>
        </w:tc>
      </w:tr>
      <w:tr w:rsidR="00F8208E" w:rsidTr="00F8208E">
        <w:trPr>
          <w:trHeight w:val="82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задан пароль, пользователь может его сменить, однако предварительно должен быть введен действующий пароль, и пароль должен быть опознан системой управления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Дистанционное управление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быть сконструированы так, чтобы каждый раз перед включением горелки (горелок) задавалась продолжительность каждого цикла работы в режиме дистанционного управления, кроме случаев, когда горелка (горелки) автоматически выключается(</w:t>
            </w:r>
            <w:proofErr w:type="spellStart"/>
            <w:r>
              <w:rPr>
                <w:rFonts w:ascii="Arial" w:hAnsi="Arial" w:cs="Arial"/>
                <w:sz w:val="18"/>
                <w:szCs w:val="18"/>
              </w:rPr>
              <w:t>ются</w:t>
            </w:r>
            <w:proofErr w:type="spellEnd"/>
            <w:r>
              <w:rPr>
                <w:rFonts w:ascii="Arial" w:hAnsi="Arial" w:cs="Arial"/>
                <w:sz w:val="18"/>
                <w:szCs w:val="18"/>
              </w:rPr>
              <w:t xml:space="preserve">) по завершении цикла </w:t>
            </w:r>
            <w:proofErr w:type="gramStart"/>
            <w:r>
              <w:rPr>
                <w:rFonts w:ascii="Arial" w:hAnsi="Arial" w:cs="Arial"/>
                <w:sz w:val="18"/>
                <w:szCs w:val="18"/>
              </w:rPr>
              <w:t>или</w:t>
            </w:r>
            <w:proofErr w:type="gramEnd"/>
            <w:r>
              <w:rPr>
                <w:rFonts w:ascii="Arial" w:hAnsi="Arial" w:cs="Arial"/>
                <w:sz w:val="18"/>
                <w:szCs w:val="18"/>
              </w:rPr>
              <w:t xml:space="preserve"> когда непрерывная работа горелки (горелок) не представляет опасности.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870"/>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быть сконструированы так, чтобы пользователь в режиме дистанционного управления имел возможность:</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429"/>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выключить каждую горелку, находящуюся в режиме дистанционного управления, 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65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завершить выполнение любой программы дистанционного управления.</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26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п.5.3.4 Режим дистанционного управления (тип 2)</w:t>
            </w:r>
          </w:p>
        </w:tc>
      </w:tr>
      <w:tr w:rsidR="00F8208E" w:rsidTr="00F8208E">
        <w:trPr>
          <w:trHeight w:val="693"/>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поставляться в комплекте с переносным пультом дистанционного управления горелкой/горелками.</w:t>
            </w:r>
          </w:p>
        </w:tc>
        <w:tc>
          <w:tcPr>
            <w:tcW w:w="560"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п.5.3.4</w:t>
            </w:r>
          </w:p>
        </w:tc>
        <w:tc>
          <w:tcPr>
            <w:tcW w:w="656"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845"/>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Пульт и система дистанционного управления должны быть так сконструированы и/или запрограммированы изготовителем, чтобы свести к минимуму риск управления другим прибором.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1112"/>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Приемник сигнала прибора должен быть сконструирован и/или запрограммирован так, чтобы свести к минимуму риск того, что прибор примет сигнал переносного пульта дистанционного управления от другого прибора.</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124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Отдельный переносной пульт дистанционного управления должен быть сконструирован так, чтобы запуск и управление прибора с помощью другого устройства управления были возможны только в том случае, если пользователь находится в прямом визуальном контакте и в одном помещении с прибором.</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667"/>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Отдельный переносной пульт дистанционного управления должен быть сконструирован так, чтобы:</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691"/>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для запуска горелки требовались как минимум два отдельных нажатия (например, нажатия двух разных кнопок) и</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F8208E" w:rsidTr="00F8208E">
        <w:trPr>
          <w:trHeight w:val="714"/>
          <w:jc w:val="center"/>
        </w:trPr>
        <w:tc>
          <w:tcPr>
            <w:tcW w:w="181"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6"/>
              </w:numPr>
              <w:ind w:left="-97" w:right="-68"/>
              <w:rPr>
                <w:rFonts w:ascii="Arial" w:hAnsi="Arial" w:cs="Arial"/>
                <w:sz w:val="18"/>
                <w:szCs w:val="18"/>
              </w:rPr>
            </w:pPr>
          </w:p>
        </w:tc>
        <w:tc>
          <w:tcPr>
            <w:tcW w:w="2204"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горелку (горелки) можно было при необходимости быстро выключить одним нажатием кнопки на пульте. </w:t>
            </w:r>
          </w:p>
        </w:tc>
        <w:tc>
          <w:tcPr>
            <w:tcW w:w="560"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399"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bl>
    <w:p w:rsidR="00F8208E" w:rsidRDefault="00F8208E" w:rsidP="00F8208E">
      <w:pPr>
        <w:spacing w:after="0" w:line="240" w:lineRule="auto"/>
        <w:rPr>
          <w:rFonts w:ascii="Arial" w:hAnsi="Arial" w:cs="Arial"/>
          <w:sz w:val="20"/>
          <w:szCs w:val="18"/>
          <w:highlight w:val="yellow"/>
        </w:rPr>
      </w:pPr>
    </w:p>
    <w:p w:rsidR="00F8208E" w:rsidRDefault="00F8208E" w:rsidP="00F8208E">
      <w:pPr>
        <w:rPr>
          <w:rFonts w:ascii="Arial" w:hAnsi="Arial" w:cs="Arial"/>
          <w:sz w:val="20"/>
          <w:szCs w:val="18"/>
          <w:highlight w:val="yellow"/>
        </w:rPr>
      </w:pPr>
      <w:r>
        <w:rPr>
          <w:rFonts w:ascii="Arial" w:hAnsi="Arial" w:cs="Arial"/>
          <w:sz w:val="20"/>
          <w:szCs w:val="18"/>
          <w:highlight w:val="yellow"/>
        </w:rPr>
        <w:br w:type="page"/>
      </w:r>
    </w:p>
    <w:p w:rsidR="00F8208E" w:rsidRPr="00D4018E" w:rsidRDefault="00F8208E" w:rsidP="00F8208E">
      <w:pPr>
        <w:spacing w:after="0" w:line="240" w:lineRule="auto"/>
        <w:rPr>
          <w:rFonts w:ascii="Arial" w:hAnsi="Arial" w:cs="Arial"/>
          <w:sz w:val="20"/>
          <w:szCs w:val="18"/>
        </w:rPr>
      </w:pPr>
      <w:r w:rsidRPr="00D4018E">
        <w:rPr>
          <w:rFonts w:ascii="Arial" w:hAnsi="Arial" w:cs="Arial"/>
          <w:sz w:val="20"/>
          <w:szCs w:val="18"/>
        </w:rPr>
        <w:t>Информация об изделии (образце):</w:t>
      </w:r>
    </w:p>
    <w:tbl>
      <w:tblPr>
        <w:tblStyle w:val="a3"/>
        <w:tblW w:w="5300" w:type="pct"/>
        <w:jc w:val="center"/>
        <w:tblLook w:val="04A0" w:firstRow="1" w:lastRow="0" w:firstColumn="1" w:lastColumn="0" w:noHBand="0" w:noVBand="1"/>
      </w:tblPr>
      <w:tblGrid>
        <w:gridCol w:w="396"/>
        <w:gridCol w:w="4513"/>
        <w:gridCol w:w="1330"/>
        <w:gridCol w:w="1421"/>
        <w:gridCol w:w="3086"/>
      </w:tblGrid>
      <w:tr w:rsidR="00F8208E" w:rsidTr="00F8208E">
        <w:trPr>
          <w:trHeight w:val="53"/>
          <w:tblHeader/>
          <w:jc w:val="center"/>
        </w:trPr>
        <w:tc>
          <w:tcPr>
            <w:tcW w:w="187"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pStyle w:val="af2"/>
              <w:ind w:left="-108" w:right="-109" w:firstLine="0"/>
              <w:jc w:val="center"/>
              <w:rPr>
                <w:rFonts w:ascii="Arial" w:hAnsi="Arial" w:cs="Arial"/>
                <w:b/>
                <w:sz w:val="16"/>
                <w:szCs w:val="16"/>
              </w:rPr>
            </w:pPr>
            <w:r>
              <w:rPr>
                <w:rFonts w:ascii="Arial" w:hAnsi="Arial" w:cs="Arial"/>
                <w:b/>
                <w:sz w:val="16"/>
                <w:szCs w:val="16"/>
              </w:rPr>
              <w:t>№ п/п</w:t>
            </w: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Информация по проводимым работами и (или) показателям (характеристикам) испытываемых образцов (проб)</w:t>
            </w:r>
          </w:p>
        </w:tc>
        <w:tc>
          <w:tcPr>
            <w:tcW w:w="621"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 xml:space="preserve">Пункт требований нормативной документации </w:t>
            </w:r>
          </w:p>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(если уместно)</w:t>
            </w:r>
          </w:p>
        </w:tc>
        <w:tc>
          <w:tcPr>
            <w:tcW w:w="65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Пункт нормативной документации по которой проводилась работа (описание вида работ) (если уместно)</w:t>
            </w:r>
          </w:p>
        </w:tc>
        <w:tc>
          <w:tcPr>
            <w:tcW w:w="1438"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Результат работы (наблюдения) или характеристика</w:t>
            </w:r>
          </w:p>
          <w:p w:rsidR="00F8208E" w:rsidRDefault="00F8208E" w:rsidP="00F8208E">
            <w:pPr>
              <w:ind w:left="-109" w:right="-24"/>
              <w:jc w:val="center"/>
              <w:rPr>
                <w:rFonts w:ascii="Arial" w:eastAsia="Calibri" w:hAnsi="Arial" w:cs="Arial"/>
                <w:b/>
                <w:bCs/>
                <w:sz w:val="16"/>
                <w:szCs w:val="16"/>
              </w:rPr>
            </w:pPr>
            <w:r>
              <w:rPr>
                <w:rFonts w:ascii="Arial" w:eastAsia="Calibri" w:hAnsi="Arial" w:cs="Arial"/>
                <w:b/>
                <w:bCs/>
                <w:sz w:val="16"/>
                <w:szCs w:val="16"/>
              </w:rPr>
              <w:t>(если уместно)</w:t>
            </w:r>
          </w:p>
        </w:tc>
      </w:tr>
      <w:tr w:rsidR="00F8208E" w:rsidTr="00F8208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jc w:val="center"/>
              <w:rPr>
                <w:rFonts w:ascii="Arial" w:hAnsi="Arial" w:cs="Arial"/>
                <w:b/>
                <w:bCs/>
                <w:sz w:val="18"/>
                <w:szCs w:val="18"/>
              </w:rPr>
            </w:pPr>
            <w:r>
              <w:rPr>
                <w:rFonts w:ascii="Arial" w:hAnsi="Arial" w:cs="Arial"/>
                <w:b/>
                <w:sz w:val="18"/>
                <w:szCs w:val="18"/>
              </w:rPr>
              <w:t xml:space="preserve">        Анализ маркировки прибора и инструкции</w:t>
            </w:r>
          </w:p>
        </w:tc>
      </w:tr>
      <w:tr w:rsidR="00F8208E" w:rsidTr="00F8208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ind w:left="57" w:right="57"/>
              <w:jc w:val="center"/>
              <w:rPr>
                <w:rFonts w:ascii="Arial" w:hAnsi="Arial" w:cs="Arial"/>
                <w:i/>
                <w:sz w:val="18"/>
                <w:szCs w:val="18"/>
              </w:rPr>
            </w:pPr>
            <w:r>
              <w:rPr>
                <w:rFonts w:ascii="Arial" w:hAnsi="Arial" w:cs="Arial"/>
                <w:i/>
                <w:sz w:val="18"/>
                <w:szCs w:val="18"/>
              </w:rPr>
              <w:t>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F8208E" w:rsidRDefault="00F8208E" w:rsidP="00F8208E">
            <w:pPr>
              <w:ind w:left="57" w:right="57"/>
              <w:jc w:val="center"/>
              <w:rPr>
                <w:rFonts w:ascii="Arial" w:hAnsi="Arial" w:cs="Arial"/>
                <w:b/>
                <w:bCs/>
                <w:sz w:val="18"/>
                <w:szCs w:val="18"/>
              </w:rPr>
            </w:pPr>
            <w:r>
              <w:rPr>
                <w:rFonts w:ascii="Arial" w:hAnsi="Arial" w:cs="Arial"/>
                <w:i/>
                <w:sz w:val="18"/>
                <w:szCs w:val="18"/>
              </w:rPr>
              <w:t>давление (736-750) мм. рт. ст.</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п.8 Маркировка и инструкции</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п.8.1.1 Маркировка прибора (включая все средства дистанционного управления типа 2)</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right="-68" w:hanging="239"/>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Все требования, приведенные в этом разделе, должны быть отражены в руководстве по эксплуатации.</w:t>
            </w:r>
          </w:p>
        </w:tc>
        <w:tc>
          <w:tcPr>
            <w:tcW w:w="62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п.8.1</w:t>
            </w:r>
          </w:p>
        </w:tc>
        <w:tc>
          <w:tcPr>
            <w:tcW w:w="65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Вся маркировка и технические характеристики дублируются в РЭ.</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На каждом приборе должна быть прочно и долговечно</w:t>
            </w:r>
            <w:r>
              <w:rPr>
                <w:rFonts w:ascii="Arial" w:hAnsi="Arial" w:cs="Arial"/>
                <w:sz w:val="18"/>
                <w:szCs w:val="18"/>
                <w:vertAlign w:val="superscript"/>
              </w:rPr>
              <w:t>1)</w:t>
            </w:r>
            <w:r>
              <w:rPr>
                <w:rFonts w:ascii="Arial" w:hAnsi="Arial" w:cs="Arial"/>
                <w:sz w:val="18"/>
                <w:szCs w:val="18"/>
              </w:rPr>
              <w:t xml:space="preserve"> прикреплена одна или несколько табличек и/или этикеток. Она должна быть хорошо видимой и читаемой для обслуживающего персонала и содержать следующие данные: </w:t>
            </w:r>
          </w:p>
          <w:p w:rsidR="00F8208E" w:rsidRDefault="00F8208E" w:rsidP="00F8208E">
            <w:pPr>
              <w:widowControl w:val="0"/>
              <w:autoSpaceDE w:val="0"/>
              <w:autoSpaceDN w:val="0"/>
              <w:adjustRightInd w:val="0"/>
              <w:ind w:left="-57" w:right="-57"/>
              <w:jc w:val="both"/>
              <w:rPr>
                <w:rFonts w:ascii="Arial" w:hAnsi="Arial" w:cs="Arial"/>
                <w:sz w:val="18"/>
                <w:szCs w:val="18"/>
              </w:rPr>
            </w:pPr>
            <w:proofErr w:type="gramStart"/>
            <w:r>
              <w:rPr>
                <w:rFonts w:ascii="Arial" w:hAnsi="Arial" w:cs="Arial"/>
                <w:sz w:val="18"/>
                <w:szCs w:val="18"/>
                <w:vertAlign w:val="superscript"/>
              </w:rPr>
              <w:t>1)</w:t>
            </w:r>
            <w:r>
              <w:rPr>
                <w:rFonts w:ascii="Arial" w:hAnsi="Arial" w:cs="Arial"/>
                <w:i/>
                <w:iCs/>
                <w:sz w:val="18"/>
                <w:szCs w:val="18"/>
              </w:rPr>
              <w:t>Прочность</w:t>
            </w:r>
            <w:proofErr w:type="gramEnd"/>
            <w:r>
              <w:rPr>
                <w:rFonts w:ascii="Arial" w:hAnsi="Arial" w:cs="Arial"/>
                <w:i/>
                <w:iCs/>
                <w:sz w:val="18"/>
                <w:szCs w:val="18"/>
              </w:rPr>
              <w:t xml:space="preserve"> маркировки должна быть проверена в испытаниях согласно ГОСТ IЕС 60335-1 </w:t>
            </w:r>
          </w:p>
        </w:tc>
        <w:tc>
          <w:tcPr>
            <w:tcW w:w="62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п.8.1.1</w:t>
            </w:r>
          </w:p>
        </w:tc>
        <w:tc>
          <w:tcPr>
            <w:tcW w:w="65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Маркировочная табличка присутствует и соответствует </w:t>
            </w:r>
            <w:r>
              <w:rPr>
                <w:rFonts w:ascii="Arial" w:hAnsi="Arial" w:cs="Arial"/>
                <w:i/>
                <w:iCs/>
                <w:sz w:val="18"/>
                <w:szCs w:val="18"/>
              </w:rPr>
              <w:t>ГОСТ IЕС 60335-1</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товарный знак и/или наименование изготовителя</w:t>
            </w:r>
            <w:r>
              <w:rPr>
                <w:rFonts w:ascii="Arial" w:hAnsi="Arial" w:cs="Arial"/>
                <w:sz w:val="18"/>
                <w:szCs w:val="18"/>
                <w:vertAlign w:val="superscript"/>
              </w:rPr>
              <w:t>2)</w:t>
            </w:r>
            <w:r>
              <w:rPr>
                <w:rFonts w:ascii="Arial" w:hAnsi="Arial" w:cs="Arial"/>
                <w:sz w:val="18"/>
                <w:szCs w:val="18"/>
              </w:rPr>
              <w:t xml:space="preserve">; </w:t>
            </w:r>
          </w:p>
          <w:p w:rsidR="00F8208E" w:rsidRDefault="00F8208E" w:rsidP="00F8208E">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vertAlign w:val="superscript"/>
              </w:rPr>
              <w:t>2)</w:t>
            </w:r>
            <w:r>
              <w:rPr>
                <w:rFonts w:ascii="Arial" w:hAnsi="Arial" w:cs="Arial"/>
                <w:i/>
                <w:iCs/>
                <w:sz w:val="18"/>
                <w:szCs w:val="18"/>
              </w:rPr>
              <w:t>Под</w:t>
            </w:r>
            <w:proofErr w:type="gramEnd"/>
            <w:r>
              <w:rPr>
                <w:rFonts w:ascii="Arial" w:hAnsi="Arial" w:cs="Arial"/>
                <w:i/>
                <w:iCs/>
                <w:sz w:val="18"/>
                <w:szCs w:val="18"/>
              </w:rPr>
              <w:t xml:space="preserve"> "изготовителем" подразумевается предприятие или компания, которая несет ответственность за прибор.</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Товарный знак </w:t>
            </w:r>
            <w:proofErr w:type="spellStart"/>
            <w:r>
              <w:rPr>
                <w:rFonts w:ascii="Arial" w:hAnsi="Arial" w:cs="Arial"/>
                <w:sz w:val="18"/>
                <w:szCs w:val="18"/>
                <w:lang w:val="en-US"/>
              </w:rPr>
              <w:t>Zigmund</w:t>
            </w:r>
            <w:proofErr w:type="spellEnd"/>
            <w:r w:rsidRPr="008C7033">
              <w:rPr>
                <w:rFonts w:ascii="Arial" w:hAnsi="Arial" w:cs="Arial"/>
                <w:sz w:val="18"/>
                <w:szCs w:val="18"/>
              </w:rPr>
              <w:t xml:space="preserve"> </w:t>
            </w:r>
            <w:proofErr w:type="spellStart"/>
            <w:r>
              <w:rPr>
                <w:rFonts w:ascii="Arial" w:hAnsi="Arial" w:cs="Arial"/>
                <w:sz w:val="18"/>
                <w:szCs w:val="18"/>
                <w:lang w:val="en-US"/>
              </w:rPr>
              <w:t>Shtain</w:t>
            </w:r>
            <w:proofErr w:type="spellEnd"/>
            <w:r w:rsidRPr="008C7033">
              <w:rPr>
                <w:rFonts w:ascii="Arial" w:hAnsi="Arial" w:cs="Arial"/>
                <w:sz w:val="18"/>
                <w:szCs w:val="18"/>
              </w:rPr>
              <w:t xml:space="preserve"> </w:t>
            </w:r>
            <w:r>
              <w:rPr>
                <w:rFonts w:ascii="Arial" w:hAnsi="Arial" w:cs="Arial"/>
                <w:sz w:val="18"/>
                <w:szCs w:val="18"/>
              </w:rPr>
              <w:t>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условное обозначение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Условное обозначение варочная поверхность,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категория прибора, под которой прибор продается на рынке;</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Категория  варочная</w:t>
            </w:r>
            <w:proofErr w:type="gramEnd"/>
            <w:r>
              <w:rPr>
                <w:rFonts w:ascii="Arial" w:hAnsi="Arial" w:cs="Arial"/>
                <w:sz w:val="18"/>
                <w:szCs w:val="18"/>
              </w:rPr>
              <w:t xml:space="preserve"> поверхность газовая встраиваемая,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вид используемого газа;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Тип газа: </w:t>
            </w:r>
            <w:r>
              <w:rPr>
                <w:rFonts w:ascii="Arial" w:hAnsi="Arial" w:cs="Arial"/>
                <w:sz w:val="18"/>
                <w:szCs w:val="18"/>
                <w:lang w:val="en-US"/>
              </w:rPr>
              <w:t>G</w:t>
            </w:r>
            <w:r>
              <w:rPr>
                <w:rFonts w:ascii="Arial" w:hAnsi="Arial" w:cs="Arial"/>
                <w:sz w:val="18"/>
                <w:szCs w:val="18"/>
              </w:rPr>
              <w:t xml:space="preserve">20, </w:t>
            </w:r>
            <w:r>
              <w:rPr>
                <w:rFonts w:ascii="Arial" w:hAnsi="Arial" w:cs="Arial"/>
                <w:sz w:val="18"/>
                <w:szCs w:val="18"/>
                <w:lang w:val="en-US"/>
              </w:rPr>
              <w:t>G</w:t>
            </w:r>
            <w:r>
              <w:rPr>
                <w:rFonts w:ascii="Arial" w:hAnsi="Arial" w:cs="Arial"/>
                <w:sz w:val="18"/>
                <w:szCs w:val="18"/>
              </w:rPr>
              <w:t>30, 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номинальное давление газа (или пара давлений), на которое настраивают прибор, данные о давлении должны быть указаны для каждой категории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Номинальное давление:20</w:t>
            </w:r>
            <w:r>
              <w:rPr>
                <w:rFonts w:ascii="Arial" w:hAnsi="Arial" w:cs="Arial"/>
                <w:sz w:val="18"/>
                <w:szCs w:val="18"/>
                <w:lang w:val="en-US"/>
              </w:rPr>
              <w:t>-30</w:t>
            </w:r>
            <w:r>
              <w:rPr>
                <w:rFonts w:ascii="Arial" w:hAnsi="Arial" w:cs="Arial"/>
                <w:sz w:val="18"/>
                <w:szCs w:val="18"/>
              </w:rPr>
              <w:t xml:space="preserve"> </w:t>
            </w:r>
            <w:proofErr w:type="spellStart"/>
            <w:r>
              <w:rPr>
                <w:rFonts w:ascii="Arial" w:hAnsi="Arial" w:cs="Arial"/>
                <w:sz w:val="18"/>
                <w:szCs w:val="18"/>
              </w:rPr>
              <w:t>мБар</w:t>
            </w:r>
            <w:proofErr w:type="spellEnd"/>
            <w:r>
              <w:rPr>
                <w:rFonts w:ascii="Arial" w:hAnsi="Arial" w:cs="Arial"/>
                <w:sz w:val="18"/>
                <w:szCs w:val="18"/>
              </w:rPr>
              <w:t>.</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серийный номер прибора по системе нумерации изготовителя; </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lang w:val="en-US"/>
              </w:rPr>
              <w:t xml:space="preserve">SN </w:t>
            </w:r>
            <w:r>
              <w:rPr>
                <w:rFonts w:ascii="Arial" w:hAnsi="Arial" w:cs="Arial"/>
                <w:sz w:val="18"/>
                <w:szCs w:val="18"/>
              </w:rPr>
              <w:t>51181811580535</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месяц и год выпуска;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Присутствует 12.2018 г</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знак соответствия для сертифицированных приборов;</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Знак соответствия </w:t>
            </w:r>
            <w:r>
              <w:rPr>
                <w:rFonts w:ascii="Arial" w:hAnsi="Arial" w:cs="Arial"/>
                <w:sz w:val="18"/>
                <w:szCs w:val="18"/>
                <w:lang w:val="en-US"/>
              </w:rPr>
              <w:t>EAC</w:t>
            </w:r>
            <w:r>
              <w:rPr>
                <w:rFonts w:ascii="Arial" w:hAnsi="Arial" w:cs="Arial"/>
                <w:sz w:val="18"/>
                <w:szCs w:val="18"/>
              </w:rPr>
              <w:t xml:space="preserve">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если прибор оснащен электрооборудованием, дополнительно должна быть нанесена следующая информация: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 xml:space="preserve">номинальное напряжение; </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Присутствует 220-240В/50-60 Гц/</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номинальная потребляемая мощность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Не относится. </w:t>
            </w:r>
          </w:p>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Электропотребление только </w:t>
            </w:r>
            <w:proofErr w:type="spellStart"/>
            <w:r>
              <w:rPr>
                <w:rFonts w:ascii="Arial" w:hAnsi="Arial" w:cs="Arial"/>
                <w:sz w:val="18"/>
                <w:szCs w:val="18"/>
              </w:rPr>
              <w:t>электророзжиг</w:t>
            </w:r>
            <w:proofErr w:type="spellEnd"/>
            <w:r>
              <w:rPr>
                <w:rFonts w:ascii="Arial" w:hAnsi="Arial" w:cs="Arial"/>
                <w:sz w:val="18"/>
                <w:szCs w:val="18"/>
              </w:rPr>
              <w:t>.</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символ защиты от поражения электрическим током (только для приборов класса II);</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 относится.</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Примечание - Если требуется вмешательство в прибор для того, чтобы внутри пары давлений газов третьего семейства перейти с одного давления на другое, то указывают только давление, которое настроено изготовителем.</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Учтено.</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страна или страны применения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Маркировка страна применения присутствует - </w:t>
            </w:r>
            <w:r>
              <w:rPr>
                <w:rFonts w:ascii="Arial" w:hAnsi="Arial" w:cs="Arial"/>
                <w:sz w:val="18"/>
                <w:szCs w:val="18"/>
                <w:lang w:val="en-US"/>
              </w:rPr>
              <w:t>RU</w:t>
            </w:r>
            <w:r>
              <w:rPr>
                <w:rFonts w:ascii="Arial" w:hAnsi="Arial" w:cs="Arial"/>
                <w:sz w:val="18"/>
                <w:szCs w:val="18"/>
              </w:rPr>
              <w:t>.</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категории прибора: при указании более одной категории прибора должны указываться для каждой категории соответствующие страны применения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Варочная поверхность. </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номинальная тепловая мощность всех горелок, в кВт, в пересчете на теплоту сгорания, а также при сжиженном газе - расход газа в граммах в час (г/ч).</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Номинальная тепловая мощность всех горелок указано – 9,05 кВт.</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Эти требования должны указываться с символом согласно приложению Е:</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Е.1.1 Подача электропитания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Е.1.2 Тип газа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E.1.3 </w:t>
            </w:r>
            <w:r>
              <w:rPr>
                <w:rFonts w:ascii="Arial" w:hAnsi="Arial" w:cs="Arial"/>
                <w:sz w:val="18"/>
                <w:szCs w:val="18"/>
              </w:rPr>
              <w:t>Давления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Е.1.4 Страны прямого назначения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Е.1.5 Категория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color w:val="FF0000"/>
                <w:sz w:val="18"/>
                <w:szCs w:val="18"/>
                <w:highlight w:val="yellow"/>
                <w:lang w:val="en"/>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не должен содержать указания, которые могли бы привести к неясности из-за соответствующей настройки прибора в данное время, его категории или категорий, а также страны или стран применения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Указания</w:t>
            </w:r>
            <w:proofErr w:type="gramEnd"/>
            <w:r>
              <w:rPr>
                <w:rFonts w:ascii="Arial" w:hAnsi="Arial" w:cs="Arial"/>
                <w:sz w:val="18"/>
                <w:szCs w:val="18"/>
              </w:rPr>
              <w:t xml:space="preserve"> приводящие к неясности, отсутствуют.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Например, если требуется вмешательство в прибор для того, чтобы внутри пары давлений газов третьего семейства перейти с одного давления на другое, то должно быть указано только установленное в данное время давление.</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5.2.2 Ручки управления</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5.2.2.2 Маркировка</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Ручки управления каждой горелки должны иметь маркировку положений "закрыто", "большое пламя" и "малое пламя", нанесенную способом, обеспечивающим ее четкость и долговечность.</w:t>
            </w:r>
          </w:p>
        </w:tc>
        <w:tc>
          <w:tcPr>
            <w:tcW w:w="621"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F8208E" w:rsidRDefault="00F8208E" w:rsidP="00F8208E">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п.5.2.2.2</w:t>
            </w:r>
          </w:p>
        </w:tc>
        <w:tc>
          <w:tcPr>
            <w:tcW w:w="65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Ручки управления имеют маркировку малое и большое пламя</w:t>
            </w:r>
            <w:r>
              <w:rPr>
                <w:rFonts w:ascii="Arial" w:hAnsi="Arial" w:cs="Arial"/>
                <w:color w:val="FF0000"/>
                <w:sz w:val="18"/>
                <w:szCs w:val="18"/>
              </w:rPr>
              <w:t xml:space="preserve"> </w:t>
            </w:r>
            <w:r>
              <w:rPr>
                <w:rFonts w:ascii="Arial" w:hAnsi="Arial" w:cs="Arial"/>
                <w:sz w:val="18"/>
                <w:szCs w:val="18"/>
              </w:rPr>
              <w:t>и положение закрыто.</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символов и индексов должна быть легко распознаваемой для пользователя во время работы прибора в соответствующем положении ручки управления.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символов легко распознаваема для пользователя.</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Положение ручки управления должно соответствовать символу с определенной маркировкой, которая может наноситься на панель прибора или на ручку управления (или на связанный с ней исполнительный орган). Однако могут также использоваться другие отличительные признаки для регулировки, </w:t>
            </w:r>
            <w:proofErr w:type="gramStart"/>
            <w:r>
              <w:rPr>
                <w:rFonts w:ascii="Arial" w:hAnsi="Arial" w:cs="Arial"/>
                <w:sz w:val="18"/>
                <w:szCs w:val="18"/>
              </w:rPr>
              <w:t>например</w:t>
            </w:r>
            <w:proofErr w:type="gramEnd"/>
            <w:r>
              <w:rPr>
                <w:rFonts w:ascii="Arial" w:hAnsi="Arial" w:cs="Arial"/>
                <w:sz w:val="18"/>
                <w:szCs w:val="18"/>
              </w:rPr>
              <w:t xml:space="preserve"> появление символа в смотровом окне, если:</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ручек управления соответствует символу с определенной маркировкой.</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в каждом положении окна виден только один символ или основная часть символа; видимая часть символа должна позволять однозначно определить направление вращения для уменьшения мощности;</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Направления для уменьшения мощности однозначно и легко определимо.</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каждой настройке ручки управления четко определено направление закрытия, если оно проходит не в направлении уменьшения мощности. При использовании неповоротных ручек управления необходимо применять те же символы таким образом, чтобы исключить все неясности.</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Направление закрытия четко определено.</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игольчатых кранов направление закрытия необходимо указывать стрелкой, острие которой направлено на окружность или круг, который изображает положение "закрыто". Маркировка положения "малое пламя" не требуется.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ind w:left="-57" w:right="-57"/>
              <w:jc w:val="center"/>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Игольчатый кран конструктивно отсутствует.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ручек управления с горизонтальной (или почти горизонтальной) осью вращения положение "закрыто" должно располагаться над осью вращения ручки.</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располагается над осью вращения.</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ручек управления с вертикальной осью вращения, которые расположены параллельно или под прямым углом к лицевой стороне прибора, положение "закрыто" может выбираться из четырех позиций, которые образуются вертикальными плоскостями, проходящими через ось вращения, из которых одна плоскость расположена параллельно, а другая - под прямым углом к лицевой стороне прибора.</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находится вертикально вверх.</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должно быть одинаковым для всех устройств регулировки.</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Положение «закрыто» одинаково для всех устройств. </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устройства регулировки должно быть обозначено таким образом, чтобы его нельзя было перепутать с положением "открыто" или другим положением. Положение "закрыто" обозначается кругом или окружностью диаметром не менее 3 мм</w:t>
            </w:r>
            <w:proofErr w:type="gramStart"/>
            <w:r>
              <w:rPr>
                <w:rFonts w:ascii="Arial" w:hAnsi="Arial" w:cs="Arial"/>
                <w:sz w:val="18"/>
                <w:szCs w:val="18"/>
              </w:rPr>
              <w:t xml:space="preserve">: </w:t>
            </w:r>
            <w:r>
              <w:rPr>
                <w:rFonts w:ascii="Arial" w:hAnsi="Arial" w:cs="Arial"/>
                <w:noProof/>
                <w:sz w:val="18"/>
                <w:szCs w:val="18"/>
              </w:rPr>
              <w:drawing>
                <wp:inline distT="0" distB="0" distL="0" distR="0" wp14:anchorId="28E515BE" wp14:editId="777FDEBB">
                  <wp:extent cx="447675" cy="1238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inline>
              </w:drawing>
            </w:r>
            <w:r>
              <w:rPr>
                <w:rFonts w:ascii="Arial" w:hAnsi="Arial" w:cs="Arial"/>
                <w:sz w:val="18"/>
                <w:szCs w:val="18"/>
              </w:rPr>
              <w:t>.</w:t>
            </w:r>
            <w:proofErr w:type="gramEnd"/>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Положение закрыто невозможно перепутать с положением открыто.</w:t>
            </w:r>
          </w:p>
          <w:p w:rsidR="00F8208E" w:rsidRDefault="00F8208E" w:rsidP="00F8208E">
            <w:pPr>
              <w:widowControl w:val="0"/>
              <w:autoSpaceDE w:val="0"/>
              <w:autoSpaceDN w:val="0"/>
              <w:adjustRightInd w:val="0"/>
              <w:ind w:left="-97" w:right="-57"/>
              <w:rPr>
                <w:rFonts w:ascii="Arial" w:hAnsi="Arial" w:cs="Arial"/>
                <w:sz w:val="18"/>
                <w:szCs w:val="18"/>
              </w:rPr>
            </w:pPr>
            <w:r>
              <w:rPr>
                <w:rFonts w:ascii="Arial" w:hAnsi="Arial" w:cs="Arial"/>
                <w:sz w:val="18"/>
                <w:szCs w:val="18"/>
              </w:rPr>
              <w:t>Обозначается кругом диаметром 3.2 мм.</w:t>
            </w:r>
          </w:p>
        </w:tc>
      </w:tr>
      <w:tr w:rsidR="00F8208E" w:rsidTr="00F8208E">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Для остальных положений могут применяться следующие символы:</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максимальная настройка: "большое пламя"</w:t>
            </w:r>
            <w:r>
              <w:rPr>
                <w:rFonts w:ascii="Arial" w:hAnsi="Arial" w:cs="Arial"/>
                <w:noProof/>
                <w:sz w:val="18"/>
                <w:szCs w:val="18"/>
              </w:rPr>
              <w:drawing>
                <wp:inline distT="0" distB="0" distL="0" distR="0" wp14:anchorId="7F909B6C" wp14:editId="69A78939">
                  <wp:extent cx="285750" cy="381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минимальная настройка: "малое пламя"</w:t>
            </w:r>
            <w:r>
              <w:rPr>
                <w:rFonts w:ascii="Arial" w:hAnsi="Arial" w:cs="Arial"/>
                <w:noProof/>
                <w:sz w:val="18"/>
                <w:szCs w:val="18"/>
              </w:rPr>
              <w:drawing>
                <wp:inline distT="0" distB="0" distL="0" distR="0" wp14:anchorId="5B484DCF" wp14:editId="7FDDF2EF">
                  <wp:extent cx="1619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lang w:val="en"/>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Маркировка присутствует.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промежуточный диапазон: треугольник или ступенчатое деление 1 2 3 4 или 4 3 2 1</w:t>
            </w:r>
            <w:r>
              <w:rPr>
                <w:rFonts w:ascii="Arial" w:hAnsi="Arial" w:cs="Arial"/>
                <w:noProof/>
                <w:sz w:val="18"/>
                <w:szCs w:val="18"/>
              </w:rPr>
              <w:drawing>
                <wp:inline distT="0" distB="0" distL="0" distR="0" wp14:anchorId="00BDBAE2" wp14:editId="09B70D8D">
                  <wp:extent cx="1352550" cy="257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Диапазон обозначен линиями создающий треугольник окончание, которого малое горение.</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Допускается использовать другие символы, за исключением букв, если они четко отражают соответствующие указания.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Присутствуют </w:t>
            </w:r>
            <w:proofErr w:type="gramStart"/>
            <w:r>
              <w:rPr>
                <w:rFonts w:ascii="Arial" w:hAnsi="Arial" w:cs="Arial"/>
                <w:sz w:val="18"/>
                <w:szCs w:val="18"/>
              </w:rPr>
              <w:t>символы</w:t>
            </w:r>
            <w:proofErr w:type="gramEnd"/>
            <w:r>
              <w:rPr>
                <w:rFonts w:ascii="Arial" w:hAnsi="Arial" w:cs="Arial"/>
                <w:sz w:val="18"/>
                <w:szCs w:val="18"/>
              </w:rPr>
              <w:t xml:space="preserve"> определяющие ручку управления к расположению горелки.</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Допускается нанесение дополнительных символов, если они не вводят в заблуждение пользователя.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Дополнительные символы не вводят в заблуждение.</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Каждую отдельную настройку устройства регулировки зажигания и/или кнопку, которую нужно приводить в действие при зажигании, следует обозначать в виде стилизованной звезды.</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proofErr w:type="spellStart"/>
            <w:r>
              <w:rPr>
                <w:rFonts w:ascii="Arial" w:hAnsi="Arial" w:cs="Arial"/>
                <w:sz w:val="18"/>
                <w:szCs w:val="18"/>
              </w:rPr>
              <w:t>Электророзжиг</w:t>
            </w:r>
            <w:proofErr w:type="spellEnd"/>
            <w:r>
              <w:rPr>
                <w:rFonts w:ascii="Arial" w:hAnsi="Arial" w:cs="Arial"/>
                <w:sz w:val="18"/>
                <w:szCs w:val="18"/>
              </w:rPr>
              <w:t xml:space="preserve"> производится при повороте ручки управления в сторону большого горения.</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Если горелка духовки управляется с помощью устройства регулировки или регулятора температуры, то:</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духовки отсутствует.</w:t>
            </w:r>
          </w:p>
        </w:tc>
      </w:tr>
      <w:tr w:rsidR="00F8208E" w:rsidTr="00F8208E">
        <w:trPr>
          <w:trHeight w:val="298"/>
          <w:jc w:val="center"/>
        </w:trPr>
        <w:tc>
          <w:tcPr>
            <w:tcW w:w="18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numPr>
                <w:ilvl w:val="0"/>
                <w:numId w:val="9"/>
              </w:numPr>
              <w:ind w:left="-97" w:right="-68"/>
              <w:rPr>
                <w:rFonts w:ascii="Arial" w:hAnsi="Arial" w:cs="Arial"/>
                <w:sz w:val="18"/>
                <w:szCs w:val="18"/>
              </w:rPr>
            </w:pPr>
          </w:p>
        </w:tc>
        <w:tc>
          <w:tcPr>
            <w:tcW w:w="2102"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 при наличии двух ручек управления положения "открыто" и "закрыто" должны обозначаться символами, указанными выше, положение "малое пламя" также должно маркироваться;</w:t>
            </w:r>
          </w:p>
        </w:tc>
        <w:tc>
          <w:tcPr>
            <w:tcW w:w="621"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rsidR="00F8208E" w:rsidRDefault="00F8208E" w:rsidP="00F8208E">
            <w:pPr>
              <w:widowControl w:val="0"/>
              <w:autoSpaceDE w:val="0"/>
              <w:autoSpaceDN w:val="0"/>
              <w:adjustRightInd w:val="0"/>
              <w:spacing w:after="200" w:line="276" w:lineRule="auto"/>
              <w:ind w:left="-57" w:right="-57"/>
              <w:rPr>
                <w:rFonts w:ascii="Arial" w:hAnsi="Arial" w:cs="Arial"/>
                <w:sz w:val="18"/>
                <w:szCs w:val="18"/>
              </w:rPr>
            </w:pPr>
          </w:p>
        </w:tc>
        <w:tc>
          <w:tcPr>
            <w:tcW w:w="1438" w:type="pct"/>
            <w:tcBorders>
              <w:top w:val="single" w:sz="4" w:space="0" w:color="auto"/>
              <w:left w:val="single" w:sz="4" w:space="0" w:color="auto"/>
              <w:bottom w:val="single" w:sz="4" w:space="0" w:color="auto"/>
              <w:right w:val="single" w:sz="4" w:space="0" w:color="auto"/>
            </w:tcBorders>
            <w:hideMark/>
          </w:tcPr>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F8208E" w:rsidRDefault="00F8208E" w:rsidP="00F8208E">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духовки отсутствует.</w:t>
            </w:r>
          </w:p>
        </w:tc>
      </w:tr>
    </w:tbl>
    <w:p w:rsidR="00F8208E" w:rsidRDefault="00F8208E" w:rsidP="00F8208E">
      <w:pPr>
        <w:spacing w:after="0" w:line="240" w:lineRule="auto"/>
        <w:rPr>
          <w:rFonts w:ascii="Arial" w:hAnsi="Arial" w:cs="Arial"/>
          <w:sz w:val="20"/>
          <w:szCs w:val="18"/>
          <w:highlight w:val="yellow"/>
        </w:rPr>
      </w:pPr>
    </w:p>
    <w:p w:rsidR="00426E77" w:rsidRDefault="00426E77" w:rsidP="00426E77">
      <w:pPr>
        <w:spacing w:after="0" w:line="240" w:lineRule="auto"/>
        <w:jc w:val="both"/>
        <w:rPr>
          <w:rFonts w:ascii="Arial" w:hAnsi="Arial" w:cs="Arial"/>
          <w:sz w:val="20"/>
          <w:szCs w:val="24"/>
        </w:rPr>
      </w:pPr>
    </w:p>
    <w:p w:rsidR="00877355" w:rsidRDefault="00877355" w:rsidP="00426E77">
      <w:pPr>
        <w:spacing w:after="0" w:line="240" w:lineRule="auto"/>
        <w:jc w:val="both"/>
        <w:rPr>
          <w:rFonts w:ascii="Arial" w:hAnsi="Arial" w:cs="Arial"/>
          <w:sz w:val="20"/>
          <w:szCs w:val="24"/>
        </w:rPr>
      </w:pPr>
    </w:p>
    <w:p w:rsidR="0025518E" w:rsidRDefault="0025518E" w:rsidP="00BE5D08">
      <w:pPr>
        <w:spacing w:after="0" w:line="240" w:lineRule="auto"/>
        <w:rPr>
          <w:rFonts w:ascii="Arial" w:hAnsi="Arial" w:cs="Arial"/>
          <w:sz w:val="20"/>
          <w:szCs w:val="24"/>
        </w:rPr>
      </w:pPr>
    </w:p>
    <w:p w:rsidR="007A060B" w:rsidRDefault="007A060B" w:rsidP="00BE5D08">
      <w:pPr>
        <w:spacing w:after="0" w:line="240" w:lineRule="auto"/>
        <w:rPr>
          <w:rFonts w:ascii="Arial" w:hAnsi="Arial" w:cs="Arial"/>
          <w:sz w:val="20"/>
          <w:szCs w:val="24"/>
        </w:rPr>
      </w:pPr>
      <w:r>
        <w:rPr>
          <w:rFonts w:ascii="Arial" w:hAnsi="Arial" w:cs="Arial"/>
          <w:sz w:val="20"/>
          <w:szCs w:val="24"/>
        </w:rPr>
        <w:br w:type="column"/>
      </w:r>
    </w:p>
    <w:p w:rsidR="00F8208E" w:rsidRDefault="00F8208E" w:rsidP="00F8208E">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F8208E" w:rsidTr="00F8208E">
        <w:trPr>
          <w:trHeight w:val="920"/>
          <w:tblHeader/>
        </w:trPr>
        <w:tc>
          <w:tcPr>
            <w:tcW w:w="265" w:type="pct"/>
            <w:tcBorders>
              <w:top w:val="single" w:sz="4" w:space="0" w:color="auto"/>
              <w:left w:val="single" w:sz="4" w:space="0" w:color="auto"/>
              <w:right w:val="single" w:sz="4" w:space="0" w:color="auto"/>
            </w:tcBorders>
            <w:vAlign w:val="center"/>
          </w:tcPr>
          <w:p w:rsidR="00F8208E" w:rsidRDefault="00F8208E" w:rsidP="00F8208E">
            <w:pPr>
              <w:ind w:left="-21" w:firstLine="21"/>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F8208E" w:rsidRDefault="00F8208E" w:rsidP="00F8208E">
            <w:pPr>
              <w:spacing w:line="160" w:lineRule="exact"/>
              <w:jc w:val="center"/>
              <w:rPr>
                <w:rFonts w:ascii="Arial" w:hAnsi="Arial" w:cs="Arial"/>
                <w:sz w:val="14"/>
                <w:szCs w:val="14"/>
                <w:lang w:val="en-US"/>
              </w:rPr>
            </w:pPr>
            <w:r>
              <w:rPr>
                <w:rFonts w:ascii="Arial" w:eastAsia="Arial" w:hAnsi="Arial" w:cs="Arial"/>
                <w:b/>
                <w:bCs/>
                <w:color w:val="000000"/>
                <w:sz w:val="14"/>
                <w:szCs w:val="14"/>
              </w:rPr>
              <w:t>Маркировка</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Содержание маркировки</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п.7.1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 xml:space="preserve">На приборе присутствует следующая </w:t>
            </w:r>
            <w:proofErr w:type="gramStart"/>
            <w:r>
              <w:rPr>
                <w:rFonts w:ascii="Arial" w:eastAsia="Arial" w:hAnsi="Arial" w:cs="Arial"/>
                <w:color w:val="000000"/>
                <w:sz w:val="14"/>
                <w:szCs w:val="14"/>
              </w:rPr>
              <w:t>маркировка:</w:t>
            </w:r>
            <w:r>
              <w:br/>
            </w:r>
            <w:r>
              <w:rPr>
                <w:rFonts w:ascii="Arial" w:eastAsia="Arial" w:hAnsi="Arial" w:cs="Arial"/>
                <w:color w:val="000000"/>
                <w:sz w:val="14"/>
                <w:szCs w:val="14"/>
              </w:rPr>
              <w:t>-</w:t>
            </w:r>
            <w:proofErr w:type="gramEnd"/>
            <w:r>
              <w:rPr>
                <w:rFonts w:ascii="Arial" w:eastAsia="Arial" w:hAnsi="Arial" w:cs="Arial"/>
                <w:color w:val="000000"/>
                <w:sz w:val="14"/>
                <w:szCs w:val="14"/>
              </w:rPr>
              <w:t>номинальное напряжение  220/240 V;</w:t>
            </w:r>
            <w:r>
              <w:br/>
            </w:r>
            <w:r>
              <w:rPr>
                <w:rFonts w:ascii="Arial" w:eastAsia="Arial" w:hAnsi="Arial" w:cs="Arial"/>
                <w:color w:val="000000"/>
                <w:sz w:val="14"/>
                <w:szCs w:val="14"/>
              </w:rPr>
              <w:t xml:space="preserve">-номинальная частота  50/60 </w:t>
            </w:r>
            <w:proofErr w:type="spellStart"/>
            <w:r>
              <w:rPr>
                <w:rFonts w:ascii="Arial" w:eastAsia="Arial" w:hAnsi="Arial" w:cs="Arial"/>
                <w:color w:val="000000"/>
                <w:sz w:val="14"/>
                <w:szCs w:val="14"/>
              </w:rPr>
              <w:t>Hz</w:t>
            </w:r>
            <w:proofErr w:type="spellEnd"/>
            <w:r>
              <w:rPr>
                <w:rFonts w:ascii="Arial" w:eastAsia="Arial" w:hAnsi="Arial" w:cs="Arial"/>
                <w:color w:val="000000"/>
                <w:sz w:val="14"/>
                <w:szCs w:val="14"/>
              </w:rPr>
              <w:t>;</w:t>
            </w:r>
            <w:r>
              <w:br/>
            </w:r>
            <w:r>
              <w:rPr>
                <w:rFonts w:ascii="Arial" w:eastAsia="Arial" w:hAnsi="Arial" w:cs="Arial"/>
                <w:color w:val="000000"/>
                <w:sz w:val="14"/>
                <w:szCs w:val="14"/>
              </w:rPr>
              <w:t xml:space="preserve">- товарный знак изготовителя </w:t>
            </w:r>
            <w:proofErr w:type="spellStart"/>
            <w:r>
              <w:rPr>
                <w:rFonts w:ascii="Arial" w:eastAsia="Arial" w:hAnsi="Arial" w:cs="Arial"/>
                <w:color w:val="000000"/>
                <w:sz w:val="14"/>
                <w:szCs w:val="14"/>
              </w:rPr>
              <w:t>Zigmund</w:t>
            </w:r>
            <w:proofErr w:type="spellEnd"/>
            <w:r>
              <w:rPr>
                <w:rFonts w:ascii="Arial" w:eastAsia="Arial" w:hAnsi="Arial" w:cs="Arial"/>
                <w:color w:val="000000"/>
                <w:sz w:val="14"/>
                <w:szCs w:val="14"/>
              </w:rPr>
              <w:t xml:space="preserve"> &amp; </w:t>
            </w:r>
            <w:proofErr w:type="spellStart"/>
            <w:r>
              <w:rPr>
                <w:rFonts w:ascii="Arial" w:eastAsia="Arial" w:hAnsi="Arial" w:cs="Arial"/>
                <w:color w:val="000000"/>
                <w:sz w:val="14"/>
                <w:szCs w:val="14"/>
              </w:rPr>
              <w:t>shtain</w:t>
            </w:r>
            <w:proofErr w:type="spellEnd"/>
            <w:r>
              <w:br/>
            </w:r>
            <w:r>
              <w:rPr>
                <w:rFonts w:ascii="Arial" w:eastAsia="Arial" w:hAnsi="Arial" w:cs="Arial"/>
                <w:color w:val="000000"/>
                <w:sz w:val="14"/>
                <w:szCs w:val="14"/>
              </w:rPr>
              <w:t>- модель GN 98.61 S</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Маркировка диапазонов</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п.7.3</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 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220/240 В</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6"/>
          <w:szCs w:val="6"/>
        </w:rPr>
      </w:pPr>
    </w:p>
    <w:p w:rsidR="00F8208E" w:rsidRDefault="00F8208E" w:rsidP="00F8208E">
      <w:pPr>
        <w:spacing w:after="0" w:line="240" w:lineRule="auto"/>
        <w:rPr>
          <w:rFonts w:ascii="Arial" w:hAnsi="Arial" w:cs="Arial"/>
          <w:sz w:val="18"/>
          <w:szCs w:val="18"/>
        </w:rPr>
      </w:pPr>
    </w:p>
    <w:p w:rsidR="00F8208E" w:rsidRDefault="00F8208E" w:rsidP="00F8208E">
      <w:pPr>
        <w:spacing w:after="0" w:line="240" w:lineRule="auto"/>
        <w:rPr>
          <w:rFonts w:ascii="Arial" w:hAnsi="Arial" w:cs="Arial"/>
          <w:sz w:val="18"/>
          <w:szCs w:val="18"/>
        </w:rPr>
      </w:pPr>
    </w:p>
    <w:p w:rsidR="00F8208E" w:rsidRDefault="00F8208E" w:rsidP="00F8208E">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F8208E" w:rsidTr="00F8208E">
        <w:trPr>
          <w:trHeight w:val="920"/>
          <w:tblHeader/>
        </w:trPr>
        <w:tc>
          <w:tcPr>
            <w:tcW w:w="265" w:type="pct"/>
            <w:tcBorders>
              <w:top w:val="single" w:sz="4" w:space="0" w:color="auto"/>
              <w:left w:val="single" w:sz="4" w:space="0" w:color="auto"/>
              <w:right w:val="single" w:sz="4" w:space="0" w:color="auto"/>
            </w:tcBorders>
            <w:vAlign w:val="center"/>
          </w:tcPr>
          <w:p w:rsidR="00F8208E" w:rsidRDefault="00F8208E" w:rsidP="00F8208E">
            <w:pPr>
              <w:ind w:left="-21" w:firstLine="21"/>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F8208E" w:rsidRDefault="00F8208E" w:rsidP="00F8208E">
            <w:pPr>
              <w:spacing w:line="160" w:lineRule="exact"/>
              <w:jc w:val="center"/>
              <w:rPr>
                <w:rFonts w:ascii="Arial" w:hAnsi="Arial" w:cs="Arial"/>
                <w:sz w:val="14"/>
                <w:szCs w:val="14"/>
                <w:lang w:val="en-US"/>
              </w:rPr>
            </w:pPr>
            <w:r>
              <w:rPr>
                <w:rFonts w:ascii="Arial" w:eastAsia="Arial" w:hAnsi="Arial" w:cs="Arial"/>
                <w:b/>
                <w:bCs/>
                <w:color w:val="000000"/>
                <w:sz w:val="14"/>
                <w:szCs w:val="14"/>
              </w:rPr>
              <w:t>Анализ документации</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Наличие инструкции</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п.7.12</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К прибору прилагается инструкция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Описание мер предосторожности</w:t>
            </w:r>
            <w:r>
              <w:br/>
            </w:r>
            <w:r>
              <w:rPr>
                <w:rFonts w:ascii="Arial" w:eastAsia="Arial" w:hAnsi="Arial" w:cs="Arial"/>
                <w:color w:val="000000"/>
                <w:sz w:val="14"/>
                <w:szCs w:val="14"/>
              </w:rPr>
              <w:t>при монтаже прибора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п.7.12.1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В инструкции изложены меры безопасного использования прибора</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Наличие инструкции на русском языке</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п.7.13</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Инструкция написана на официальном языке той страны, в которой прибор будет продаваться</w:t>
            </w:r>
          </w:p>
        </w:tc>
      </w:tr>
    </w:tbl>
    <w:p w:rsidR="00F8208E" w:rsidRDefault="00F8208E" w:rsidP="00F8208E">
      <w:pPr>
        <w:spacing w:after="0" w:line="240" w:lineRule="auto"/>
        <w:rPr>
          <w:rFonts w:ascii="Arial" w:hAnsi="Arial" w:cs="Arial"/>
          <w:sz w:val="14"/>
          <w:szCs w:val="14"/>
        </w:rPr>
      </w:pPr>
      <w:r>
        <w:rPr>
          <w:rFonts w:ascii="Arial" w:hAnsi="Arial" w:cs="Arial"/>
          <w:sz w:val="14"/>
          <w:szCs w:val="14"/>
        </w:rPr>
        <w:t xml:space="preserve"> </w:t>
      </w:r>
    </w:p>
    <w:p w:rsidR="00F8208E" w:rsidRDefault="00F8208E" w:rsidP="00F8208E">
      <w:pPr>
        <w:spacing w:after="0" w:line="240" w:lineRule="auto"/>
        <w:rPr>
          <w:rFonts w:ascii="Arial" w:hAnsi="Arial" w:cs="Arial"/>
          <w:sz w:val="18"/>
          <w:szCs w:val="18"/>
        </w:rPr>
      </w:pPr>
    </w:p>
    <w:p w:rsidR="00F8208E" w:rsidRDefault="00F8208E">
      <w:pPr>
        <w:rPr>
          <w:rFonts w:ascii="Arial" w:hAnsi="Arial" w:cs="Arial"/>
          <w:sz w:val="18"/>
          <w:szCs w:val="18"/>
        </w:rPr>
      </w:pPr>
      <w:r>
        <w:rPr>
          <w:rFonts w:ascii="Arial" w:hAnsi="Arial" w:cs="Arial"/>
          <w:sz w:val="18"/>
          <w:szCs w:val="18"/>
        </w:rPr>
        <w:br w:type="page"/>
      </w:r>
    </w:p>
    <w:p w:rsidR="00F8208E" w:rsidRDefault="00F8208E" w:rsidP="00F8208E">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F8208E" w:rsidTr="00F8208E">
        <w:trPr>
          <w:trHeight w:val="920"/>
          <w:tblHeader/>
        </w:trPr>
        <w:tc>
          <w:tcPr>
            <w:tcW w:w="265" w:type="pct"/>
            <w:tcBorders>
              <w:top w:val="single" w:sz="4" w:space="0" w:color="auto"/>
              <w:left w:val="single" w:sz="4" w:space="0" w:color="auto"/>
              <w:right w:val="single" w:sz="4" w:space="0" w:color="auto"/>
            </w:tcBorders>
            <w:vAlign w:val="center"/>
          </w:tcPr>
          <w:p w:rsidR="00F8208E" w:rsidRDefault="00F8208E" w:rsidP="00F8208E">
            <w:pPr>
              <w:ind w:left="-21" w:firstLine="21"/>
              <w:jc w:val="center"/>
              <w:rPr>
                <w:rFonts w:ascii="Arial" w:hAnsi="Arial" w:cs="Arial"/>
                <w:b/>
                <w:bCs/>
                <w:sz w:val="14"/>
                <w:szCs w:val="14"/>
              </w:rPr>
            </w:pPr>
            <w:r>
              <w:rPr>
                <w:rFonts w:ascii="Arial" w:hAnsi="Arial" w:cs="Arial"/>
                <w:b/>
                <w:bCs/>
                <w:sz w:val="14"/>
                <w:szCs w:val="14"/>
              </w:rPr>
              <w:t>№ п/п</w:t>
            </w:r>
          </w:p>
          <w:p w:rsidR="00F8208E" w:rsidRDefault="00F8208E" w:rsidP="00F8208E">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F8208E" w:rsidRDefault="00F8208E" w:rsidP="00F8208E">
            <w:pPr>
              <w:jc w:val="center"/>
              <w:rPr>
                <w:rFonts w:ascii="Arial" w:hAnsi="Arial" w:cs="Arial"/>
                <w:b/>
                <w:bCs/>
                <w:sz w:val="14"/>
                <w:szCs w:val="14"/>
              </w:rPr>
            </w:pPr>
            <w:r>
              <w:rPr>
                <w:rFonts w:ascii="Arial" w:hAnsi="Arial" w:cs="Arial"/>
                <w:b/>
                <w:bCs/>
                <w:sz w:val="14"/>
                <w:szCs w:val="14"/>
              </w:rPr>
              <w:t>(если уместно)</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F8208E" w:rsidRDefault="00F8208E" w:rsidP="00F8208E">
            <w:pPr>
              <w:spacing w:line="160" w:lineRule="exact"/>
              <w:jc w:val="center"/>
              <w:rPr>
                <w:rFonts w:ascii="Arial" w:hAnsi="Arial" w:cs="Arial"/>
                <w:sz w:val="14"/>
                <w:szCs w:val="14"/>
                <w:lang w:val="en-US"/>
              </w:rPr>
            </w:pPr>
            <w:r>
              <w:rPr>
                <w:rFonts w:ascii="Arial" w:eastAsia="Arial" w:hAnsi="Arial" w:cs="Arial"/>
                <w:b/>
                <w:bCs/>
                <w:color w:val="000000"/>
                <w:sz w:val="14"/>
                <w:szCs w:val="14"/>
              </w:rPr>
              <w:t>Анализ конструкции</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Классификация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Классификация прибора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п.6.1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 xml:space="preserve">Прибор </w:t>
            </w:r>
            <w:proofErr w:type="gramStart"/>
            <w:r>
              <w:rPr>
                <w:rFonts w:ascii="Arial" w:eastAsia="Arial" w:hAnsi="Arial" w:cs="Arial"/>
                <w:color w:val="000000"/>
                <w:sz w:val="14"/>
                <w:szCs w:val="14"/>
              </w:rPr>
              <w:t>класса  I</w:t>
            </w:r>
            <w:proofErr w:type="gramEnd"/>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Конструкция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Обеспечение гарантированного отключения всех полюсов от сети питания для стационарных приборов</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п.22.2</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Прибор оборудован шнуром питания с вилкой, который обеспечивает гарантированное отключение всех полюсов от сети питания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Отсутствие зазубренных или острых кромок</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п.22.14</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Приборы не имеют зазубренных или острых кромок, которые могут создать опасность для потребителя при нормальной эксплуатации или при обслуживании потребителем</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Используемые материалов</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п.22.21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Дерево, хлопок, шелк, обычная бумага и аналогичные волокнистые или гигроскопические материалы не используются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Отсутствие асбеста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п.22.22</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Прибор не содержит асбеста</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Внутренняя проводка</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6</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Отсутствие острых кромок на пути прокладки внутренней проводки</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п.23.1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Пути прокладки внутренних проводов гладкие, без острых кромок</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7</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Использование проводников с комбинацией желто-зеленого цвета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п.23.7</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В качестве заземления</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8</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Материал проводов внутренней проводки</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п.23.8</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Для внутренней проводки используются медные провода</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Компоненты</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9</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Отсутствие выключателей или автоматических управляющих устройств в гибких шнурах</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п.24.2</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Прибор не имеет выключателей или автоматических управляющих устройств в гибком шнуре</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Присоединение к источнику питания и внешние гибкие шнуры</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10</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Присоединение приборов к источнику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 xml:space="preserve">Прибор оснащён шнуром питания с вилкой, номинальный ток и номинальное </w:t>
            </w:r>
            <w:proofErr w:type="gramStart"/>
            <w:r>
              <w:rPr>
                <w:rFonts w:ascii="Arial" w:eastAsia="Arial" w:hAnsi="Arial" w:cs="Arial"/>
                <w:color w:val="000000"/>
                <w:sz w:val="14"/>
                <w:szCs w:val="14"/>
              </w:rPr>
              <w:t>напряжение  вилки</w:t>
            </w:r>
            <w:proofErr w:type="gramEnd"/>
            <w:r>
              <w:rPr>
                <w:rFonts w:ascii="Arial" w:eastAsia="Arial" w:hAnsi="Arial" w:cs="Arial"/>
                <w:color w:val="000000"/>
                <w:sz w:val="14"/>
                <w:szCs w:val="14"/>
              </w:rPr>
              <w:t xml:space="preserve"> не меньше номинальных характеристик прибора</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11</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Способ</w:t>
            </w:r>
            <w:r>
              <w:br/>
            </w:r>
            <w:r>
              <w:rPr>
                <w:rFonts w:ascii="Arial" w:eastAsia="Arial" w:hAnsi="Arial" w:cs="Arial"/>
                <w:color w:val="000000"/>
                <w:sz w:val="14"/>
                <w:szCs w:val="14"/>
              </w:rPr>
              <w:t>крепления шнура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п.25.5</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Шнур питания крепиться к прибору: крепление типа Y</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12</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Соответствие оснащенности вилок гибкими шнурами</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п.25.6</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Вилка снабжена одним гибким шнуром</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13</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Наличие в шнуре питания желто-зеленой жилы, соединенной с зажимом заземления прибора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п.25.10</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В шнуре питания имеется желто-зеленая жила, которая соединена с зажимом заземления прибора</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14</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Наличие устройства крепления шнура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п.25.15</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Оснащено</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15</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Доступ к устройству крепления шнура только с применением инструмента</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п.25.18</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Устройство крепления шнура расположено так, что оно доступно только с применением инструмента</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Зажимы для внешних проводов</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16</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235" w:lineRule="auto"/>
              <w:rPr>
                <w:rFonts w:ascii="Arial" w:hAnsi="Arial" w:cs="Arial"/>
                <w:sz w:val="14"/>
                <w:szCs w:val="14"/>
              </w:rPr>
            </w:pPr>
            <w:r>
              <w:rPr>
                <w:rFonts w:ascii="Arial" w:eastAsia="Arial" w:hAnsi="Arial" w:cs="Arial"/>
                <w:color w:val="000000"/>
                <w:sz w:val="14"/>
                <w:szCs w:val="14"/>
              </w:rPr>
              <w:t>Способ присоединения внешнего проводника к прибору</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п.26.11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Резьбовое соединение</w:t>
            </w:r>
          </w:p>
        </w:tc>
      </w:tr>
      <w:tr w:rsidR="00F8208E" w:rsidTr="00F8208E">
        <w:tc>
          <w:tcPr>
            <w:tcW w:w="5000" w:type="pct"/>
            <w:gridSpan w:val="5"/>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160" w:lineRule="exact"/>
              <w:rPr>
                <w:rFonts w:ascii="Arial" w:hAnsi="Arial" w:cs="Arial"/>
                <w:sz w:val="14"/>
                <w:szCs w:val="14"/>
              </w:rPr>
            </w:pPr>
            <w:r>
              <w:rPr>
                <w:rFonts w:ascii="Arial" w:eastAsia="Arial" w:hAnsi="Arial" w:cs="Arial"/>
                <w:b/>
                <w:bCs/>
                <w:color w:val="000000"/>
                <w:sz w:val="14"/>
                <w:szCs w:val="14"/>
              </w:rPr>
              <w:t>Заземление</w:t>
            </w:r>
          </w:p>
        </w:tc>
      </w:tr>
      <w:tr w:rsidR="00F8208E" w:rsidTr="00F8208E">
        <w:tc>
          <w:tcPr>
            <w:tcW w:w="265"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pStyle w:val="ae"/>
              <w:spacing w:line="160" w:lineRule="exact"/>
              <w:jc w:val="center"/>
              <w:rPr>
                <w:rFonts w:ascii="Arial" w:hAnsi="Arial" w:cs="Arial"/>
                <w:sz w:val="14"/>
                <w:szCs w:val="14"/>
                <w:lang w:val="en-US"/>
              </w:rPr>
            </w:pPr>
            <w:r>
              <w:rPr>
                <w:rFonts w:ascii="Arial" w:hAnsi="Arial" w:cs="Arial"/>
                <w:sz w:val="14"/>
                <w:szCs w:val="14"/>
                <w:lang w:val="en-US"/>
              </w:rPr>
              <w:t>17</w:t>
            </w:r>
          </w:p>
        </w:tc>
        <w:tc>
          <w:tcPr>
            <w:tcW w:w="1967"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rPr>
                <w:rFonts w:ascii="Arial" w:hAnsi="Arial" w:cs="Arial"/>
                <w:sz w:val="14"/>
                <w:szCs w:val="14"/>
                <w:lang w:val="en-US"/>
              </w:rPr>
            </w:pPr>
            <w:r>
              <w:rPr>
                <w:rFonts w:ascii="Arial" w:eastAsia="Arial" w:hAnsi="Arial" w:cs="Arial"/>
                <w:color w:val="000000"/>
                <w:sz w:val="14"/>
                <w:szCs w:val="14"/>
              </w:rPr>
              <w:t>Наличие защитного заземления</w:t>
            </w:r>
          </w:p>
        </w:tc>
        <w:tc>
          <w:tcPr>
            <w:tcW w:w="792"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ГОСТ IEC 60335-1-2015 п.27.1</w:t>
            </w:r>
          </w:p>
        </w:tc>
        <w:tc>
          <w:tcPr>
            <w:tcW w:w="890" w:type="pct"/>
            <w:tcBorders>
              <w:top w:val="single" w:sz="4" w:space="0" w:color="auto"/>
              <w:left w:val="single" w:sz="4" w:space="0" w:color="auto"/>
              <w:bottom w:val="single" w:sz="4" w:space="0" w:color="auto"/>
              <w:right w:val="single" w:sz="4" w:space="0" w:color="auto"/>
            </w:tcBorders>
            <w:vAlign w:val="center"/>
          </w:tcPr>
          <w:p w:rsidR="00F8208E" w:rsidRDefault="00F8208E" w:rsidP="00F8208E">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F8208E" w:rsidRPr="00F8208E" w:rsidRDefault="00F8208E" w:rsidP="00F8208E">
            <w:pPr>
              <w:spacing w:line="160" w:lineRule="exact"/>
              <w:jc w:val="center"/>
              <w:rPr>
                <w:rFonts w:ascii="Arial" w:hAnsi="Arial" w:cs="Arial"/>
                <w:color w:val="000000"/>
                <w:sz w:val="14"/>
                <w:szCs w:val="14"/>
              </w:rPr>
            </w:pPr>
            <w:r>
              <w:rPr>
                <w:rFonts w:ascii="Arial" w:eastAsia="Arial" w:hAnsi="Arial" w:cs="Arial"/>
                <w:color w:val="000000"/>
                <w:sz w:val="14"/>
                <w:szCs w:val="14"/>
              </w:rPr>
              <w:t>Доступные металлические части приборов постоянно и надежно соединены с зажимом заземления внутри прибора</w:t>
            </w:r>
          </w:p>
        </w:tc>
      </w:tr>
    </w:tbl>
    <w:p w:rsidR="002A685E" w:rsidRDefault="002A685E" w:rsidP="00BE5D08">
      <w:pPr>
        <w:spacing w:after="0" w:line="240" w:lineRule="auto"/>
        <w:rPr>
          <w:rFonts w:ascii="Arial" w:hAnsi="Arial" w:cs="Arial"/>
          <w:sz w:val="20"/>
          <w:szCs w:val="24"/>
        </w:rPr>
      </w:pPr>
    </w:p>
    <w:p w:rsidR="009210C7" w:rsidRDefault="009210C7" w:rsidP="009210C7">
      <w:pPr>
        <w:numPr>
          <w:ilvl w:val="0"/>
          <w:numId w:val="5"/>
        </w:numPr>
        <w:spacing w:after="0" w:line="240" w:lineRule="auto"/>
        <w:contextualSpacing/>
        <w:rPr>
          <w:rFonts w:ascii="Arial" w:hAnsi="Arial" w:cs="Arial"/>
          <w:sz w:val="18"/>
          <w:szCs w:val="18"/>
        </w:rPr>
      </w:pPr>
      <w:bookmarkStart w:id="5" w:name="_GoBack"/>
      <w:bookmarkEnd w:id="5"/>
      <w:r>
        <w:rPr>
          <w:rFonts w:ascii="Arial" w:hAnsi="Arial" w:cs="Arial"/>
          <w:sz w:val="18"/>
          <w:szCs w:val="18"/>
        </w:rPr>
        <w:t xml:space="preserve">Результаты испытаний: </w:t>
      </w:r>
    </w:p>
    <w:p w:rsidR="009210C7" w:rsidRDefault="009210C7" w:rsidP="009210C7">
      <w:pPr>
        <w:spacing w:after="0" w:line="240" w:lineRule="auto"/>
        <w:contextualSpacing/>
        <w:rPr>
          <w:rFonts w:ascii="Arial" w:hAnsi="Arial" w:cs="Arial"/>
          <w:sz w:val="18"/>
          <w:szCs w:val="18"/>
        </w:rPr>
      </w:pPr>
    </w:p>
    <w:tbl>
      <w:tblPr>
        <w:tblStyle w:val="a3"/>
        <w:tblW w:w="5300" w:type="pct"/>
        <w:jc w:val="center"/>
        <w:tblLook w:val="04A0" w:firstRow="1" w:lastRow="0" w:firstColumn="1" w:lastColumn="0" w:noHBand="0" w:noVBand="1"/>
      </w:tblPr>
      <w:tblGrid>
        <w:gridCol w:w="403"/>
        <w:gridCol w:w="21"/>
        <w:gridCol w:w="4990"/>
        <w:gridCol w:w="1201"/>
        <w:gridCol w:w="1297"/>
        <w:gridCol w:w="2834"/>
      </w:tblGrid>
      <w:tr w:rsidR="00166F37" w:rsidTr="00166F37">
        <w:trPr>
          <w:trHeight w:val="53"/>
          <w:tblHeader/>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108" w:right="-109" w:firstLine="0"/>
              <w:jc w:val="center"/>
              <w:rPr>
                <w:rFonts w:ascii="Arial" w:hAnsi="Arial" w:cs="Arial"/>
                <w:b/>
                <w:sz w:val="18"/>
                <w:szCs w:val="18"/>
              </w:rPr>
            </w:pPr>
            <w:r>
              <w:rPr>
                <w:rFonts w:ascii="Arial" w:hAnsi="Arial" w:cs="Arial"/>
                <w:b/>
                <w:sz w:val="18"/>
                <w:szCs w:val="18"/>
              </w:rPr>
              <w:t>№ п/п</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57" w:right="57" w:firstLine="0"/>
              <w:jc w:val="center"/>
              <w:rPr>
                <w:rFonts w:ascii="Arial" w:hAnsi="Arial" w:cs="Arial"/>
                <w:b/>
                <w:sz w:val="18"/>
                <w:szCs w:val="18"/>
              </w:rPr>
            </w:pPr>
            <w:r>
              <w:rPr>
                <w:rFonts w:ascii="Arial" w:hAnsi="Arial" w:cs="Arial"/>
                <w:b/>
                <w:sz w:val="18"/>
                <w:szCs w:val="18"/>
              </w:rPr>
              <w:t>Наименование показателя (характеристик) и критерий соответствия по ГОСТ 33998-2016</w:t>
            </w:r>
          </w:p>
        </w:tc>
        <w:tc>
          <w:tcPr>
            <w:tcW w:w="55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99" w:right="-119" w:firstLine="0"/>
              <w:jc w:val="center"/>
              <w:rPr>
                <w:rFonts w:ascii="Arial" w:hAnsi="Arial" w:cs="Arial"/>
                <w:b/>
                <w:sz w:val="18"/>
                <w:szCs w:val="18"/>
              </w:rPr>
            </w:pPr>
            <w:r>
              <w:rPr>
                <w:rFonts w:ascii="Arial" w:hAnsi="Arial" w:cs="Arial"/>
                <w:b/>
                <w:sz w:val="18"/>
                <w:szCs w:val="18"/>
              </w:rPr>
              <w:t>Пункт требований НД</w:t>
            </w:r>
          </w:p>
        </w:tc>
        <w:tc>
          <w:tcPr>
            <w:tcW w:w="59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97" w:right="-107" w:firstLine="0"/>
              <w:jc w:val="center"/>
              <w:rPr>
                <w:rFonts w:ascii="Arial" w:hAnsi="Arial" w:cs="Arial"/>
                <w:b/>
                <w:sz w:val="18"/>
                <w:szCs w:val="18"/>
              </w:rPr>
            </w:pPr>
            <w:r>
              <w:rPr>
                <w:rFonts w:ascii="Arial" w:hAnsi="Arial" w:cs="Arial"/>
                <w:b/>
                <w:sz w:val="18"/>
                <w:szCs w:val="18"/>
              </w:rPr>
              <w:t>Метод исследования</w:t>
            </w:r>
          </w:p>
        </w:tc>
        <w:tc>
          <w:tcPr>
            <w:tcW w:w="136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57" w:right="-57" w:firstLine="0"/>
              <w:jc w:val="center"/>
              <w:rPr>
                <w:rFonts w:ascii="Arial" w:hAnsi="Arial" w:cs="Arial"/>
                <w:b/>
                <w:sz w:val="18"/>
                <w:szCs w:val="18"/>
              </w:rPr>
            </w:pPr>
            <w:r>
              <w:rPr>
                <w:rFonts w:ascii="Arial" w:hAnsi="Arial" w:cs="Arial"/>
                <w:b/>
                <w:sz w:val="18"/>
                <w:szCs w:val="18"/>
              </w:rPr>
              <w:t>Результат испытания (наблюдения) и/или вывод о соответствии</w:t>
            </w:r>
          </w:p>
        </w:tc>
      </w:tr>
      <w:tr w:rsidR="00166F37" w:rsidTr="00166F37">
        <w:trPr>
          <w:trHeight w:val="180"/>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166F37" w:rsidRDefault="00166F37" w:rsidP="00166F37">
            <w:pPr>
              <w:ind w:left="57" w:right="57"/>
              <w:jc w:val="center"/>
              <w:rPr>
                <w:rFonts w:ascii="Arial" w:hAnsi="Arial" w:cs="Arial"/>
                <w:b/>
                <w:bCs/>
                <w:sz w:val="18"/>
                <w:szCs w:val="18"/>
              </w:rPr>
            </w:pPr>
            <w:r>
              <w:rPr>
                <w:rFonts w:ascii="Arial" w:hAnsi="Arial" w:cs="Arial"/>
                <w:b/>
                <w:sz w:val="18"/>
                <w:szCs w:val="18"/>
              </w:rPr>
              <w:t>Физико-механические испытания</w:t>
            </w:r>
          </w:p>
        </w:tc>
      </w:tr>
      <w:tr w:rsidR="00166F37" w:rsidTr="00166F37">
        <w:trPr>
          <w:trHeight w:val="180"/>
          <w:jc w:val="center"/>
        </w:trPr>
        <w:tc>
          <w:tcPr>
            <w:tcW w:w="5000" w:type="pct"/>
            <w:gridSpan w:val="6"/>
            <w:tcBorders>
              <w:top w:val="single" w:sz="4" w:space="0" w:color="auto"/>
              <w:left w:val="single" w:sz="4" w:space="0" w:color="auto"/>
              <w:bottom w:val="single" w:sz="4" w:space="0" w:color="auto"/>
              <w:right w:val="single" w:sz="4" w:space="0" w:color="auto"/>
            </w:tcBorders>
          </w:tcPr>
          <w:p w:rsidR="00166F37" w:rsidRDefault="00166F37" w:rsidP="00166F37">
            <w:pPr>
              <w:ind w:right="57"/>
              <w:rPr>
                <w:rFonts w:ascii="Arial" w:hAnsi="Arial" w:cs="Arial"/>
                <w:i/>
                <w:sz w:val="18"/>
                <w:szCs w:val="18"/>
              </w:rPr>
            </w:pPr>
            <w:r>
              <w:rPr>
                <w:rFonts w:ascii="Arial" w:hAnsi="Arial" w:cs="Arial"/>
                <w:i/>
                <w:sz w:val="18"/>
                <w:szCs w:val="18"/>
              </w:rPr>
              <w:t xml:space="preserve">                              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166F37" w:rsidRDefault="00166F37" w:rsidP="00166F37">
            <w:pPr>
              <w:ind w:right="57"/>
              <w:jc w:val="center"/>
              <w:rPr>
                <w:rFonts w:ascii="Arial" w:hAnsi="Arial" w:cs="Arial"/>
                <w:b/>
                <w:bCs/>
                <w:sz w:val="18"/>
                <w:szCs w:val="18"/>
              </w:rPr>
            </w:pPr>
            <w:r>
              <w:rPr>
                <w:rFonts w:ascii="Arial" w:hAnsi="Arial" w:cs="Arial"/>
                <w:i/>
                <w:sz w:val="18"/>
                <w:szCs w:val="18"/>
              </w:rPr>
              <w:t>давление (736-752) мм. рт. ст.</w:t>
            </w:r>
          </w:p>
        </w:tc>
      </w:tr>
      <w:tr w:rsidR="00166F37" w:rsidTr="00166F37">
        <w:trPr>
          <w:trHeight w:val="1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color w:val="2D2D2D"/>
                <w:sz w:val="18"/>
                <w:szCs w:val="18"/>
              </w:rPr>
            </w:pPr>
            <w:r>
              <w:rPr>
                <w:rFonts w:ascii="Arial" w:hAnsi="Arial" w:cs="Arial"/>
                <w:color w:val="2D2D2D"/>
                <w:sz w:val="18"/>
                <w:szCs w:val="18"/>
              </w:rPr>
              <w:t>5 Требования к конструкции</w:t>
            </w:r>
          </w:p>
        </w:tc>
      </w:tr>
      <w:tr w:rsidR="00166F37" w:rsidTr="00166F37">
        <w:trPr>
          <w:trHeight w:val="1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color w:val="2D2D2D"/>
                <w:sz w:val="18"/>
                <w:szCs w:val="18"/>
              </w:rPr>
            </w:pPr>
            <w:r w:rsidRPr="002D00EC">
              <w:rPr>
                <w:rFonts w:ascii="Arial" w:hAnsi="Arial" w:cs="Arial"/>
                <w:color w:val="2D2D2D"/>
                <w:sz w:val="18"/>
                <w:szCs w:val="18"/>
              </w:rPr>
              <w:t>5.1 Общие положения</w:t>
            </w:r>
          </w:p>
        </w:tc>
      </w:tr>
      <w:tr w:rsidR="00166F37" w:rsidTr="00166F37">
        <w:trPr>
          <w:trHeight w:val="1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color w:val="2D2D2D"/>
                <w:sz w:val="18"/>
                <w:szCs w:val="18"/>
              </w:rPr>
            </w:pPr>
            <w:r>
              <w:rPr>
                <w:rFonts w:ascii="Arial" w:hAnsi="Arial" w:cs="Arial"/>
                <w:color w:val="2D2D2D"/>
                <w:sz w:val="18"/>
                <w:szCs w:val="18"/>
              </w:rPr>
              <w:t>5.1.4 Прочность</w:t>
            </w:r>
          </w:p>
        </w:tc>
      </w:tr>
      <w:tr w:rsidR="00166F37" w:rsidTr="00166F37">
        <w:trPr>
          <w:trHeight w:val="29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Общие положения.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быть сконструирован таким образом, чтобы в нормальных условиях эксплуатации исключалась возможность:</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122"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сдвига деталей;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r>
              <w:rPr>
                <w:rFonts w:ascii="Arial" w:hAnsi="Arial" w:cs="Arial"/>
                <w:sz w:val="18"/>
                <w:szCs w:val="18"/>
              </w:rPr>
              <w:t>п.5.1.4.1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r>
              <w:rPr>
                <w:rFonts w:ascii="Arial" w:hAnsi="Arial" w:cs="Arial"/>
                <w:sz w:val="18"/>
                <w:szCs w:val="18"/>
              </w:rPr>
              <w:t>п. 7.2.1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Сдвиг деталей исключен.</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изменения формы;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Изменение формы исключено.</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повреждения формы, которые влияют на безопасность прибора.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Повреждения формы исключены.</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проведения испытаний на соответствие требованиям 5.1.4.2 и 5.1.4.3 не должно быть видимых изменений функциональных деталей и должны в целом выполняться требования стандарта.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Изменения функциональных деталей отсутствуют.</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Оба эти испытания, при необходимости, проводят согласно условиям 7.2.1 перед проведением предусмотренных настоящим стандартом испытаний или проверок, за исключением испытаний на герметичность 7.3.1.1, которые проводят на приборе в состоянии при поставке.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16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п.5.1.4.2 Корпус плиты</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Плита класса 1 и класса 2 подкласса 1 должна выдерживать усилие, прикладываемое к верхней части при условиях 7.2.1.2.</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п.5.1.4.2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 7.2.1.2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Повреждения влияющую на нормальную работу прибора отсутствуют.</w:t>
            </w:r>
          </w:p>
        </w:tc>
      </w:tr>
      <w:tr w:rsidR="00166F37" w:rsidTr="00166F37">
        <w:trPr>
          <w:trHeight w:val="285"/>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п.5.1.4.3 Опора для установки посуды</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Для всех приборов опоры для установки посуды должны выдерживать </w:t>
            </w:r>
            <w:proofErr w:type="spellStart"/>
            <w:r>
              <w:rPr>
                <w:rFonts w:ascii="Arial" w:hAnsi="Arial" w:cs="Arial"/>
                <w:sz w:val="18"/>
                <w:szCs w:val="18"/>
              </w:rPr>
              <w:t>нагружение</w:t>
            </w:r>
            <w:proofErr w:type="spellEnd"/>
            <w:r>
              <w:rPr>
                <w:rFonts w:ascii="Arial" w:hAnsi="Arial" w:cs="Arial"/>
                <w:sz w:val="18"/>
                <w:szCs w:val="18"/>
              </w:rPr>
              <w:t xml:space="preserve"> массой, указанной в 7.2.1.3.</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п.5.1.4.3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 7.2.1.3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Опоры для установки посуды выдерживают </w:t>
            </w:r>
            <w:proofErr w:type="spellStart"/>
            <w:r>
              <w:rPr>
                <w:rFonts w:ascii="Arial" w:hAnsi="Arial" w:cs="Arial"/>
                <w:sz w:val="18"/>
                <w:szCs w:val="18"/>
              </w:rPr>
              <w:t>нагружение</w:t>
            </w:r>
            <w:proofErr w:type="spellEnd"/>
            <w:r>
              <w:rPr>
                <w:rFonts w:ascii="Arial" w:hAnsi="Arial" w:cs="Arial"/>
                <w:sz w:val="18"/>
                <w:szCs w:val="18"/>
              </w:rPr>
              <w:t xml:space="preserve"> 7,5 кг для горелки в 1 кВт, 9,1 кг для горелок 1,6 кВт и 12 кг для горелки 3 кВт.</w:t>
            </w:r>
          </w:p>
        </w:tc>
      </w:tr>
      <w:tr w:rsidR="00166F37" w:rsidTr="00166F37">
        <w:trPr>
          <w:trHeight w:val="29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п.5.1.5 Герметичность газовых коммуникаций</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Герметичность деталей и соединений, проникающих в </w:t>
            </w:r>
            <w:proofErr w:type="spellStart"/>
            <w:r>
              <w:rPr>
                <w:rFonts w:ascii="Arial" w:hAnsi="Arial" w:cs="Arial"/>
                <w:sz w:val="18"/>
                <w:szCs w:val="18"/>
              </w:rPr>
              <w:t>газопроводящее</w:t>
            </w:r>
            <w:proofErr w:type="spellEnd"/>
            <w:r>
              <w:rPr>
                <w:rFonts w:ascii="Arial" w:hAnsi="Arial" w:cs="Arial"/>
                <w:sz w:val="18"/>
                <w:szCs w:val="18"/>
              </w:rPr>
              <w:t xml:space="preserve"> пространство, должна быть обеспечена с помощью металлического уплотнения или другого уплотнительного соединения (например, уплотнительная шайба или кольцо) без применения уплотнительных средств по резьбе.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п.5.1.5</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rPr>
              <w:t>п. 7.3.1.1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Детали или </w:t>
            </w:r>
            <w:proofErr w:type="gramStart"/>
            <w:r>
              <w:rPr>
                <w:rFonts w:ascii="Arial" w:hAnsi="Arial" w:cs="Arial"/>
                <w:sz w:val="18"/>
                <w:szCs w:val="18"/>
              </w:rPr>
              <w:t>соединения</w:t>
            </w:r>
            <w:proofErr w:type="gramEnd"/>
            <w:r>
              <w:rPr>
                <w:rFonts w:ascii="Arial" w:hAnsi="Arial" w:cs="Arial"/>
                <w:sz w:val="18"/>
                <w:szCs w:val="18"/>
              </w:rPr>
              <w:t xml:space="preserve"> проникающие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 отсутствуют.</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которые не должны демонтироваться при техническом обслуживании или при переходе от одного вида газа к другому, разрешается применять уплотнительные средства, которые обеспечивают герметичность по резьбе.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Уплотнительные средства не применены для сопла.</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xml:space="preserve">Для обеспечения герметичности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мягкая пайка согласно 3.1.6 не допускается. Мягкая пайка допускается для расположенных внутри соединений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если обеспечивается их герметичность. Выполнение этого требования проверяют согласно указаниям изготовителя.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Мягкая пайка отсутствует.</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Детали </w:t>
            </w:r>
            <w:proofErr w:type="spellStart"/>
            <w:r>
              <w:rPr>
                <w:rFonts w:ascii="Arial" w:hAnsi="Arial" w:cs="Arial"/>
                <w:sz w:val="18"/>
                <w:szCs w:val="18"/>
              </w:rPr>
              <w:t>газопроводящего</w:t>
            </w:r>
            <w:proofErr w:type="spellEnd"/>
            <w:r>
              <w:rPr>
                <w:rFonts w:ascii="Arial" w:hAnsi="Arial" w:cs="Arial"/>
                <w:sz w:val="18"/>
                <w:szCs w:val="18"/>
              </w:rPr>
              <w:t xml:space="preserve"> контура, закрепленные механическим способом или на резьбе, которые могут быть демонтированы при периодическом техническом обслуживании прибора, должны сохранять герметичность после пятикратного монтажа и демонтажа в соответствии с инструкциями изготовителя, в случае необходимости и после замены уплотняющего элемента, когда об этом указано в руководстве по эксплуатации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Герметичность сохраняется после пятикратного демонтажа и монтажа. </w:t>
            </w:r>
          </w:p>
        </w:tc>
      </w:tr>
      <w:tr w:rsidR="00166F37" w:rsidTr="00166F37">
        <w:trPr>
          <w:trHeight w:val="29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п.5.1.7 Передвижные приборы</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оснащенный роликами, должен иметь стопор, который при эксплуатации предотвращает непреднамеренное перемещение и опрокидывание прибора.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п.5.1.7</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ГОСТ 33998-2016 п. 7.2.2.3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не передвижной.</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считается устойчивым, если он выдержал испытания по 7.2.2.3.</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не передвижной.</w:t>
            </w:r>
          </w:p>
        </w:tc>
      </w:tr>
      <w:tr w:rsidR="00166F37" w:rsidTr="00166F37">
        <w:trPr>
          <w:trHeight w:val="29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п.5.1.10 Безопасность работы при колебаниях напряжения, прекращении и восстановлении подачи электроэнергии</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работающий от электрической сети, должен быть спроектирован так, чтобы при прекращении или восстановлении подачи электроэнергии обеспечивалась безопасность его эксплуатации.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п.5.1.10</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 7.3.2.4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прекращении подачи электроэнергии или восстановлении безопасность эксплуатации обеспечена.</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безопасности работы прибора при колебаниях напряжения - по 6.2.2 и 6.3.2.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Колебания напряжения не оказывают влияние на процесс горения.</w:t>
            </w:r>
          </w:p>
        </w:tc>
      </w:tr>
      <w:tr w:rsidR="00166F37" w:rsidTr="00166F37">
        <w:trPr>
          <w:trHeight w:val="76"/>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п.5.2.1 Устройства регулирования</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Каждая горелка должна иметь устройство регулировки, которое обеспечивает подачу и </w:t>
            </w:r>
            <w:proofErr w:type="gramStart"/>
            <w:r>
              <w:rPr>
                <w:rFonts w:ascii="Arial" w:hAnsi="Arial" w:cs="Arial"/>
                <w:sz w:val="18"/>
                <w:szCs w:val="18"/>
              </w:rPr>
              <w:t>прекращение подачи газа</w:t>
            </w:r>
            <w:proofErr w:type="gramEnd"/>
            <w:r>
              <w:rPr>
                <w:rFonts w:ascii="Arial" w:hAnsi="Arial" w:cs="Arial"/>
                <w:sz w:val="18"/>
                <w:szCs w:val="18"/>
              </w:rPr>
              <w:t xml:space="preserve"> и изменение расхода газа между минимальной и максимальной настройкой, указанной на ручке управления.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32032 р.8</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Каждая горелка имеет устройство регулировки, которое обеспечивает подачу, прекращение подачи и изменение расхода.</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с ручным управлением, область применения которых соответствует ГОСТ 32032, должны соответствовать требованиям ГОСТ 32032 и выдерживать следующее количество воздействий: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- 5000 - для горелок духовок и/или гриля;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Горелки духовки и гриля конструктивно отсутствует.</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- 40000 - </w:t>
            </w:r>
            <w:r>
              <w:rPr>
                <w:rFonts w:ascii="Arial" w:hAnsi="Arial" w:cs="Arial"/>
                <w:sz w:val="18"/>
                <w:szCs w:val="18"/>
              </w:rPr>
              <w:t>для горелок стола.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выдерживают 40000 циклов.</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Устройства регулировки должны крепиться таким образом, чтобы при их использовании в соответствии с правилами не ухудшалась их долговечность, не нарушался режим работы. Они должны быть доступны и защищены от внешнего загрязнения.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крепятся таким образом, что при их использовании долговечность и режим работы не ухудшаются.</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Все детали устройства регулировки должны быть чистыми (например, свободными от стружки).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Все детали устройства регулировки чистые.</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должны встраиваться таким образом, чтобы они не допускали непреднамеренного поворота относительно трубы газопровода. Устройства регулировки должны быть заменяемыми. Все устройства, отвечающие за настройку горелок одного типа, должны иметь одинаковую конструкцию и характеристики, т.е. должны иметь положение "малое пламя" в конце поворота ручки управления либо в промежуточном положении между положениями "выключено" и "большое пламя".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Устройства регулировки исключают непреднамеренный поворот относительно трубы газопровода. Устройства регулировки заменяемы и имеют одинаковую конструкцию.</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горелки духовки и излучающего гриля имеют общее устройство регулировки, положение "выключено" должно быть устроено так, чтобы было невозможно случайно или по ошибке повернуть ручку управления из одного положения в другое, например, из-за осевого смещения. Если горелки оборудованы устройством контроля пламени, общее устройство регулировки прибора нуждается в приспособлении, которое фиксирует устройство регулировки в положении "выключено", </w:t>
            </w:r>
            <w:proofErr w:type="gramStart"/>
            <w:r>
              <w:rPr>
                <w:rFonts w:ascii="Arial" w:hAnsi="Arial" w:cs="Arial"/>
                <w:sz w:val="18"/>
                <w:szCs w:val="18"/>
              </w:rPr>
              <w:t>например</w:t>
            </w:r>
            <w:proofErr w:type="gramEnd"/>
            <w:r>
              <w:rPr>
                <w:rFonts w:ascii="Arial" w:hAnsi="Arial" w:cs="Arial"/>
                <w:sz w:val="18"/>
                <w:szCs w:val="18"/>
              </w:rPr>
              <w:t xml:space="preserve"> фиксатор в соответствии с требованиями ГОСТ 32032, пункт 6.4.5.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духовки и излучающего гриля имеют общее устройство регулировки положение выключено одинаково для горелки духовки и гриля, фиксирование положения выключено обеспечено.</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случае с многокольцевыми горелками стола, оборудованными устройствами регулировки, которые действуют на отдельные участки горелки, закрывают подачу газа в двух направлениях, положение "выключено" должно быть устроено так, чтобы было невозможно случайно или по ошибке передвинуть ручку управления из одного положения в другое, например, из-за случайного нажатия.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Многокольцевая горелка имеет одно устройство регулировки и общую подачу газа.</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все кольца горелки оборудованы устройством контроля пламени, общее устройство регулировки прибора нуждается в приспособлении, которое фиксирует устройство регулировки в положении "выключено", </w:t>
            </w:r>
            <w:proofErr w:type="gramStart"/>
            <w:r>
              <w:rPr>
                <w:rFonts w:ascii="Arial" w:hAnsi="Arial" w:cs="Arial"/>
                <w:sz w:val="18"/>
                <w:szCs w:val="18"/>
              </w:rPr>
              <w:t>например</w:t>
            </w:r>
            <w:proofErr w:type="gramEnd"/>
            <w:r>
              <w:rPr>
                <w:rFonts w:ascii="Arial" w:hAnsi="Arial" w:cs="Arial"/>
                <w:sz w:val="18"/>
                <w:szCs w:val="18"/>
              </w:rPr>
              <w:t xml:space="preserve"> фиксатор в соответствии с требованиями ГОСТ 32032, пункт 6.4.5. </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Присутствует одно устройство контроля пламени к основному кольцу.</w:t>
            </w:r>
          </w:p>
        </w:tc>
      </w:tr>
      <w:tr w:rsidR="00166F37" w:rsidTr="00166F37">
        <w:trPr>
          <w:trHeight w:val="2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горелки духовки и гриля находятся в одном и том же отсеке и управляются различными устройствами регулировки, должен быть предусмотрен механизм, блокирующий подачу газа одновременно на две горелки.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духовки и гриля управляется общим устройством регулировки.</w:t>
            </w:r>
          </w:p>
        </w:tc>
      </w:tr>
      <w:tr w:rsidR="00166F37" w:rsidTr="00166F37">
        <w:trPr>
          <w:trHeight w:val="266"/>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п.5.2.4 Регулятор температуры духовки</w:t>
            </w:r>
          </w:p>
        </w:tc>
      </w:tr>
      <w:tr w:rsidR="00166F37" w:rsidTr="00166F37">
        <w:trPr>
          <w:trHeight w:val="822"/>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регулятор температуры относится к области применения ГОСТ 32029, он должен соответствовать требованиям ГОСТ 32029.</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п.5.2.4</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 xml:space="preserve">ГОСТ 32029 р. 7 </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Относится к классу терморегуляторы, предназначенные для установки снаружи или внутри аппарата без дополнительного крепления. </w:t>
            </w:r>
          </w:p>
        </w:tc>
      </w:tr>
      <w:tr w:rsidR="00166F37" w:rsidTr="00166F37">
        <w:trPr>
          <w:trHeight w:val="70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настройке горелки духовки с помощью исполнительного устройства и регулятора температуры необходимо: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при наличии только одного исполнительного устройства должна быть предусмотрена маркировка положения "закрыто", а также маркировка самой высокой и самой низкой допустимой температуры. Маркировка положения "закрыто" согласно 5.2.2.2;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Присутствует два исполнительных устройства.</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наличии двух исполнительных устройств ручка управления должна соответствовать требованиям 5.2.2, на ручке управления регулятора температуры должны быть предусмотрены, как минимум, обозначения самой высокой и самой низкой допустимой температуры.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положения закрыто и максимальной 220 °С и минимальной 140 °</w:t>
            </w:r>
            <w:proofErr w:type="gramStart"/>
            <w:r>
              <w:rPr>
                <w:rFonts w:ascii="Arial" w:hAnsi="Arial" w:cs="Arial"/>
                <w:sz w:val="18"/>
                <w:szCs w:val="18"/>
              </w:rPr>
              <w:t>С  температуры</w:t>
            </w:r>
            <w:proofErr w:type="gramEnd"/>
            <w:r>
              <w:rPr>
                <w:rFonts w:ascii="Arial" w:hAnsi="Arial" w:cs="Arial"/>
                <w:sz w:val="18"/>
                <w:szCs w:val="18"/>
              </w:rPr>
              <w:t xml:space="preserve"> присутствует.</w:t>
            </w:r>
          </w:p>
        </w:tc>
      </w:tr>
      <w:tr w:rsidR="00166F37" w:rsidTr="00166F37">
        <w:trPr>
          <w:trHeight w:val="30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п.5.2.5 Устройства зажигания</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Конструкция составных частей устройства зажигания должна исключать возможность их повреждения или непреднамеренного сдвига во время использования. Положение устройства зажигания и горелки относительно друг друга должно быть фиксированным, чтобы обеспечить надежный режим работы.</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п.5.2.5</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устройства зажигания исключает возможность повреждения и сдвига.</w:t>
            </w:r>
          </w:p>
        </w:tc>
      </w:tr>
      <w:tr w:rsidR="00166F37" w:rsidTr="00166F37">
        <w:trPr>
          <w:trHeight w:val="796"/>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устройства зажигания включают дежурную горелку, то ее тепловая мощность должна составлять не более 0,06 кВт на каждую контролируемую горелку.</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166F37" w:rsidTr="00166F37">
        <w:trPr>
          <w:trHeight w:val="82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замене газа должна быть предусмотрена настройка расхода газа дежурной горелки с помощью устройства предварительной настройки или путем замены сопла.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166F37" w:rsidTr="00166F37">
        <w:trPr>
          <w:trHeight w:val="82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должна быть оснащена соответствующим устройством прерывания подачи газа.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Дежурная горелка конструктивно отсутствует.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должна быть предусмотрена возможность розжига горелки, при необходимости, после удаления съемных деталей (контактного гриля, дна духовки и т.п.) при указанных ниже условиях:</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существует возможность розжига зажигалкой или спичкой.</w:t>
            </w:r>
          </w:p>
        </w:tc>
      </w:tr>
      <w:tr w:rsidR="00166F37" w:rsidTr="00166F37">
        <w:trPr>
          <w:trHeight w:val="595"/>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открытая горелка варочной панели;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выходе из строя устройства зажигания существует возможность розжига зажигалкой или спичкой.</w:t>
            </w:r>
          </w:p>
        </w:tc>
      </w:tr>
      <w:tr w:rsidR="00166F37" w:rsidTr="00166F37">
        <w:trPr>
          <w:trHeight w:val="53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частично и полностью закрытые горелки и контактный гриль (см. 5.2.8.2.2);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Возможность розжига при выходе из строя устройства зажигания присутствует.</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5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xml:space="preserve">) </w:t>
            </w:r>
            <w:proofErr w:type="gramStart"/>
            <w:r>
              <w:rPr>
                <w:rFonts w:ascii="Arial" w:hAnsi="Arial" w:cs="Arial"/>
                <w:sz w:val="18"/>
                <w:szCs w:val="18"/>
              </w:rPr>
              <w:t>горелки</w:t>
            </w:r>
            <w:proofErr w:type="gramEnd"/>
            <w:r>
              <w:rPr>
                <w:rFonts w:ascii="Arial" w:hAnsi="Arial" w:cs="Arial"/>
                <w:sz w:val="18"/>
                <w:szCs w:val="18"/>
              </w:rPr>
              <w:t xml:space="preserve"> духовки и гриля, которые зажигаются только вручную.</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71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Это требование не относится к горелкам духовки, конструкция которых не позволяет зажечь их зажигалкой.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68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в руководстве по эксплуатации изготовителя должно быть указано, что применение зажигалки для розжига не допускается.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852"/>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зажигания должно отвечать требованиям 6.2.1 и 6.3.1.</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зажигание отвечает требованиям 6.2.1 и требованиям 6.3.1.</w:t>
            </w:r>
          </w:p>
        </w:tc>
      </w:tr>
      <w:tr w:rsidR="00166F37" w:rsidTr="00166F37">
        <w:trPr>
          <w:trHeight w:val="335"/>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п.5.2.6 Устройства контроля пламени</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устройство контроля пламени относится к области применения ГОСТ ЕН 125, устройство должно соответствовать требованиям ГОСТ ЕН 125</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п.5.2.6</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зажигания соответствует ГОСТ ЕН 125 как устройства контроля пламени, предназначенные для установки без воздействия на них изгибающего момента</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Если установленные на приборе устройства контроля пламени соответствуют требованиям 5.2.12, их конструкция должна быть такой, чтобы при отказе конструктивного элемента, важного для способа работы прибора, автоматически прекращалась подача газа и могла быть восстановлена только посредством ручного вмешательства. Устройство контроля пламени должно обеспечивать безупречный режим работы.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Контроль пламени соответствует пункту 5.2.12 при отказе, конструктивного элемента подача газа прекращается.</w:t>
            </w:r>
          </w:p>
        </w:tc>
      </w:tr>
      <w:tr w:rsidR="00166F37" w:rsidTr="00166F37">
        <w:trPr>
          <w:trHeight w:val="64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Чувствительный элемент устройства контроля пламени может управлять только одной горелкой.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Чувствительный элемент контроля пламени управляет только одной горелкой.</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 прибора не должно быть устройств, которые могли бы привести к выходу из строя устройства контроля пламени. Допускается кратковременная подача газа во время зажигания, несмотря на отсутствие пламени при условиях 6.1.3, если при этом требуется продолжительное ручное воздействие.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Устройства</w:t>
            </w:r>
            <w:proofErr w:type="gramEnd"/>
            <w:r>
              <w:rPr>
                <w:rFonts w:ascii="Arial" w:hAnsi="Arial" w:cs="Arial"/>
                <w:sz w:val="18"/>
                <w:szCs w:val="18"/>
              </w:rPr>
              <w:t xml:space="preserve"> которые могли бы повлиять на работу устройства контроля пламени отсутствуют.</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подачи газа на розжиг требуется ручное воздействие.</w:t>
            </w:r>
          </w:p>
        </w:tc>
      </w:tr>
      <w:tr w:rsidR="00166F37" w:rsidTr="00166F37">
        <w:trPr>
          <w:trHeight w:val="25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п.5.2.7 Регулятор давления газа</w:t>
            </w:r>
          </w:p>
        </w:tc>
      </w:tr>
      <w:tr w:rsidR="00166F37" w:rsidTr="00166F37">
        <w:trPr>
          <w:trHeight w:val="60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Если регулятор давления газа относится к области применения [5], он должен соответствовать требованиям [5].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 xml:space="preserve">п.5.2.7 </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Р 51982-2002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За исключением приборов категории 2Н+, 2L+, 2Е+, наличие регулятора давления газа на приборах не допускается, либо его функция должна быть заблокирована, если приборы предназначены для эксплуатации без изменения или новой настройки расхода газа в пределах пары давлений. Приборы категорий 2Н+, 2L+, 2Е+ могут иметь установленный регулятор давления, если он не работает в диапазоне двух номинальных давлений пары давлений.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166F37" w:rsidTr="00166F37">
        <w:trPr>
          <w:trHeight w:val="45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Установка регулятора давления во всех остальных случаях допускается.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наличии регулятора давления у его выхода должен быть предусмотрен вывод для измерения давления с полезной длиной не менее 10 мм и наружным диаметром (9</w:t>
            </w:r>
            <w:r>
              <w:rPr>
                <w:noProof/>
                <w:sz w:val="18"/>
                <w:szCs w:val="18"/>
              </w:rPr>
              <w:drawing>
                <wp:inline distT="0" distB="0" distL="0" distR="0" wp14:anchorId="6EFC8280" wp14:editId="6827548B">
                  <wp:extent cx="12382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Arial" w:hAnsi="Arial" w:cs="Arial"/>
                <w:sz w:val="18"/>
                <w:szCs w:val="18"/>
              </w:rPr>
              <w:t>) мм для того, чтобы обеспечить крепление резинового шланга. Диаметр отверстия вывода для измерения давления должен быть не менее 1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и расположение регулятора давления должны обеспечивать удобство его перенастройки для использования другого газа или отключения; но должны приниматься меры для затруднения недопустимого вмешательства. Регулятор давления, зафиксированный в положении "открыто" и опломбированный, считается отсутствующим.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газа конструктивно отсутствует.</w:t>
            </w:r>
          </w:p>
        </w:tc>
      </w:tr>
      <w:tr w:rsidR="00166F37" w:rsidTr="00166F37">
        <w:trPr>
          <w:trHeight w:val="285"/>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п.5.2.8 Варочная панель</w:t>
            </w:r>
          </w:p>
        </w:tc>
      </w:tr>
      <w:tr w:rsidR="00166F37" w:rsidTr="00166F37">
        <w:trPr>
          <w:trHeight w:val="262"/>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п.5.2.8.1 Общие требования</w:t>
            </w:r>
          </w:p>
        </w:tc>
      </w:tr>
      <w:tr w:rsidR="00166F37" w:rsidTr="00166F37">
        <w:trPr>
          <w:trHeight w:val="69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Посуда должна иметь достаточно точек опоры и устойчивое положение на несущих ребрах решетки над каждой открытой горелкой.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Посуда имеет устойчивое положение на несущих ребрах решетки.</w:t>
            </w:r>
          </w:p>
        </w:tc>
      </w:tr>
      <w:tr w:rsidR="00166F37" w:rsidTr="00166F37">
        <w:trPr>
          <w:trHeight w:val="255"/>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проверки этого требования, кроме случаев, когда требуются сосуды с вогнутым или выпуклым дном, применяются сосуды, описанные в С.1. Данный сосуд должен иметь максимальный диаметр, который меньше или равен минимальному диаметру сосуда, указанному в руководстве по эксплуатации. Сосуд должен находиться в устойчивом положении при перемещении относительно центра горелки на 15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Сосуд устойчив при перемещении относительно центра на 15 мм.</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руководстве по эксплуатации должен указываться минимальный диаметр сосуда, предусмотренный для каждой отдельной горелки. Должна быть обеспечена возможность установки сосуда диаметром не более 120 мм не менее чем на одной горелке, кроме горелок с номинальной тепловой мощностью более 3 кВт.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Обеспечена возможность установки посуды с диаметром 60 мм. Для каждой горелки указан минимальный размер устанавливаемой.</w:t>
            </w:r>
          </w:p>
        </w:tc>
      </w:tr>
      <w:tr w:rsidR="00166F37" w:rsidTr="00166F37">
        <w:trPr>
          <w:trHeight w:val="784"/>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использование сосудов с выпуклым или вогнутым дном в руководстве по эксплуатации (далее РЭ) не запрещено, то проводят следующее испытание.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655"/>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На опору для установки посуды над каждой отдельной горелкой последовательно укладывают следующие подкладные кольца с:</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42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наружным диаметром 140 мм, 160 мм, 180 мм и 200 мм; </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6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высотой 25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24"/>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и толщиной 3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91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 со смещением макс. на 25% от своего диаметра относительно центра горелок. Во всех положениях они должны быть устойчивыми и вести себя, как сосуд такого же диаметра с ровным дном.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Подкладные кольца диаметром 140-200 мм при смещении на 25% остаются устойчивы.</w:t>
            </w:r>
          </w:p>
        </w:tc>
      </w:tr>
      <w:tr w:rsidR="00166F37" w:rsidTr="00166F37">
        <w:trPr>
          <w:trHeight w:val="1002"/>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использовании несущих решеток, в которых для целей чистки два или более элементов являются съемными, удаление одного или более элементов не должно приводить к неустойчивому положению остальных элементов.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Удаление одного несущего элемента не приводит к неустойчивому положению других элементов.</w:t>
            </w:r>
          </w:p>
        </w:tc>
      </w:tr>
      <w:tr w:rsidR="00166F37" w:rsidTr="00166F37">
        <w:trPr>
          <w:trHeight w:val="67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Опоры и решетки для установки посуды на варочную панель не должны деформироваться при нормальной эксплуатации.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Опоры и решетки для установки посуды без деформаций при нормальной эксплуатации.</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Кипящая жидкость при выплескивании из сосудов, находящихся над горелками, не должна мешать работе горелок и должна легко удаляться. Если прибор оснащен улавливающими лотками для выплескивающегося кипящего продукта, то вместимость каждого лотка должна составлять не менее 0,3 л.</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Кипящая жидкость при выплескивании не мешает работе горелок и легко удаляется.</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Крышка, опоры для установки посуды и улавливающие лотки не должны самопроизвольно падать в полностью открытом положении. Это требование проверяют согласно 7.2.2.5.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7.2.2.5</w:t>
            </w:r>
          </w:p>
        </w:tc>
        <w:tc>
          <w:tcPr>
            <w:tcW w:w="136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Опоры для установки посуды самопроизвольно не падают.</w:t>
            </w:r>
          </w:p>
        </w:tc>
      </w:tr>
      <w:tr w:rsidR="00166F37" w:rsidTr="00166F37">
        <w:trPr>
          <w:trHeight w:val="65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имеет стеклянную крышку, то она должна по выбору изготовителя удовлетворять одному из следующих требований: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На стеклянной крышке должна быть нанесена следующая предупреждающая надпись, размер заглавных букв которой должен быть не менее 4 мм: "ВНИМАНИЕ: Стеклянная крышка при нагреве может лопнуть. Перед закрытием крышки выключить все горелки", или предупреждающий знак в соответствии с приложением F. На стекло крышки должна быть нанесена предупреждающая надпись или предупреждающий знак способом, обеспечивающим долговечность надписи (например, печатным способом), и они должны быть расположены так, чтобы их можно было прочитать при открытой крышке. Предупреждающая надпись или значение предупреждающего знака также должны быть приведены в руководстве по эксплуатации и техническому обслуживанию (см. 8.3.3).</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68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Прибор должен иметь устройство, перекрывающее подачу газа к горелкам варочной панели при закрытии стеклянной крышки. Конструкция устройства при испытании по 7.2.4 должна обеспечивать выполнение следующих требований: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r>
              <w:rPr>
                <w:rFonts w:ascii="Arial" w:hAnsi="Arial" w:cs="Arial"/>
                <w:sz w:val="18"/>
                <w:szCs w:val="18"/>
                <w:lang w:val="en"/>
              </w:rPr>
              <w:t xml:space="preserve"> </w:t>
            </w:r>
            <w:r>
              <w:rPr>
                <w:rFonts w:ascii="Arial" w:hAnsi="Arial" w:cs="Arial"/>
                <w:sz w:val="18"/>
                <w:szCs w:val="18"/>
              </w:rPr>
              <w:t>п. 7.2.4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68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 не должно происходить уменьшение подачи газа к горелкам, если положение полностью открытой стеклянной крышки изменяется на 5°; это требование не проверяют, если крышка в полностью открытом вверх положении фиксируется механическим держателем; и</w:t>
            </w:r>
          </w:p>
        </w:tc>
        <w:tc>
          <w:tcPr>
            <w:tcW w:w="551"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68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2) при изменении положения стеклянной крышки на 45° относительно открытого положения подача газа прекращается.</w:t>
            </w:r>
          </w:p>
        </w:tc>
        <w:tc>
          <w:tcPr>
            <w:tcW w:w="551"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70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Стеклянные крышки должны быть оснащены устройством, замедляющим их падение.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70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со стеклянной крышкой должны быть оснащены устройством, которое предотвращает соприкосновение испытательного сосуда диаметром 200 мм по таблице С.1, поставленного прямо на несущие ребра решетки, с открытой стеклянной крышкой. Это требование проверяют согласно 7.2.2.6.</w:t>
            </w:r>
          </w:p>
        </w:tc>
        <w:tc>
          <w:tcPr>
            <w:tcW w:w="551"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 </w:t>
            </w:r>
            <w:r>
              <w:rPr>
                <w:rFonts w:ascii="Arial" w:hAnsi="Arial" w:cs="Arial"/>
                <w:sz w:val="18"/>
                <w:szCs w:val="18"/>
              </w:rPr>
              <w:t>п. 7.2.2.6</w:t>
            </w:r>
          </w:p>
        </w:tc>
        <w:tc>
          <w:tcPr>
            <w:tcW w:w="136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Стеклянная крышка конструктивно отсутствует.</w:t>
            </w:r>
          </w:p>
        </w:tc>
      </w:tr>
      <w:tr w:rsidR="00166F37" w:rsidTr="00166F37">
        <w:trPr>
          <w:trHeight w:val="26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5.2.8.2 Горелки варочной панели</w:t>
            </w:r>
          </w:p>
        </w:tc>
      </w:tr>
      <w:tr w:rsidR="00166F37" w:rsidTr="00166F37">
        <w:trPr>
          <w:trHeight w:val="26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5.2.8.2.2 Закрытые горелки и контактные грили</w:t>
            </w:r>
          </w:p>
        </w:tc>
      </w:tr>
      <w:tr w:rsidR="00166F37" w:rsidTr="00166F37">
        <w:trPr>
          <w:trHeight w:val="705"/>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Закрытые горелки и контактные грили могут быть постоянно установленными или съемными.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84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закрытая горелка или контактный гриль съемные по конструкции, то соответствующая пластина должна быть съемной и входить в комплект поставки прибора.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Должна быть обеспечена возможность легкой и определенной повторной установки съемной пластины или контактного гриля на соответствующую горелку. Съемная пластина или контактный гриль должны быть устойчивыми в рабочем положении.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71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частично закрытой горелки и контактного гриля при нормальной эксплуатации должна обеспечивать:</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57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свободный отвод продуктов сгорания;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63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частичного визуального контроля наличия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68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невозможность попадания жира, выделяющегося в процессе приготовления пищи, на горелки и другие детали, которые для этого не предусмотрены.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Закрытые горелки и контактный гриль конструктивно отсутствуют.</w:t>
            </w:r>
          </w:p>
        </w:tc>
      </w:tr>
      <w:tr w:rsidR="00166F37" w:rsidTr="00166F37">
        <w:trPr>
          <w:trHeight w:val="287"/>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ind w:left="142"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п.5.2.8.2.3 Многокольцевые горелки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87" w:right="-57"/>
              <w:rPr>
                <w:rFonts w:ascii="Arial" w:hAnsi="Arial" w:cs="Arial"/>
                <w:sz w:val="18"/>
                <w:szCs w:val="18"/>
              </w:rPr>
            </w:pP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многокольцевая горелка оборудована раздельными устройствами регулировки для независимой подачи газа и управления каждым кольцом горелки, их конструкция и расположение должны предусматривать отдельное устройство контроля пламени для каждого кольца горелки.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п.5.2.8.2.3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7.1.1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87" w:right="-57"/>
              <w:rPr>
                <w:rFonts w:ascii="Arial" w:hAnsi="Arial" w:cs="Arial"/>
                <w:sz w:val="18"/>
                <w:szCs w:val="18"/>
              </w:rPr>
            </w:pPr>
            <w:r>
              <w:rPr>
                <w:rFonts w:ascii="Arial" w:hAnsi="Arial" w:cs="Arial"/>
                <w:sz w:val="18"/>
                <w:szCs w:val="18"/>
              </w:rPr>
              <w:t>Многокольцевая горелка имеет одно устройство управления.</w:t>
            </w:r>
          </w:p>
        </w:tc>
      </w:tr>
      <w:tr w:rsidR="00166F37" w:rsidTr="00166F37">
        <w:trPr>
          <w:trHeight w:val="124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подача газа в многокольцевую горелку производится от отдельного устройства регулировки, которое имеет индивидуальное устройство контроля пламени, обеспечивающее контроль подачи газа к одному из колец горелки, многокольцевая горелка должна иметь такую конструкцию и расположение, при которых обеспечен перенос пламени зажигания от контролируемого кольца горелки к другому кольцу горелки, и при этом невозможно настроить устройство регулировки в положении, в котором не обеспечен перенос зажигания с контролируемого кольца горелки на другое кольцо, исходя из условий подачи газа.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Перенос пламени от основного кольца к малым обеспечен.</w:t>
            </w:r>
          </w:p>
        </w:tc>
      </w:tr>
      <w:tr w:rsidR="00166F37" w:rsidTr="00166F37">
        <w:trPr>
          <w:trHeight w:val="355"/>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п.5.2.8.3 Вспомогательные съемные кольца для малых сосудов</w:t>
            </w:r>
          </w:p>
        </w:tc>
      </w:tr>
      <w:tr w:rsidR="00166F37" w:rsidTr="00166F37">
        <w:trPr>
          <w:trHeight w:val="70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Установка съемных вспомогательных колец для использования сосудов очень малого диаметра допускается над каждой горелкой.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п.5.2.8.3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7.2.1.3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166F37" w:rsidTr="00166F37">
        <w:trPr>
          <w:trHeight w:val="980"/>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Кольца должны прочно устанавливаться на опорах для установки посуды над соответствующими, предусмотренными изготовителями горелками в положении, указанном в руководстве по эксплуатации.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166F37" w:rsidTr="00166F37">
        <w:trPr>
          <w:trHeight w:val="51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Кольца должны входить в комплект поставки прибора.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166F37" w:rsidTr="00166F37">
        <w:trPr>
          <w:trHeight w:val="83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Сосуд диаметром 60 мм должен находиться в устойчивом положении на вспомогательном кольце, даже если он сдвинут относительно центра на 15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не входят в комплект поставки.</w:t>
            </w:r>
          </w:p>
        </w:tc>
      </w:tr>
      <w:tr w:rsidR="00166F37" w:rsidTr="00166F37">
        <w:trPr>
          <w:trHeight w:val="26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 5.2.8.4 Вспомогательные кольца для сосудов с выпуклым дном</w:t>
            </w:r>
          </w:p>
        </w:tc>
      </w:tr>
      <w:tr w:rsidR="00166F37" w:rsidTr="00166F37">
        <w:trPr>
          <w:trHeight w:val="693"/>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Для сосудов с выпуклым дном допускается использование прочно закрепленных или съемных вспомогательных колец.</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5.2.8.4</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 7.2.1.3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Присутствует прочно закреплённое вспомогательное кольцо для сосудов с выпуклым дном.</w:t>
            </w:r>
          </w:p>
        </w:tc>
      </w:tr>
      <w:tr w:rsidR="00166F37" w:rsidTr="00166F37">
        <w:trPr>
          <w:trHeight w:val="986"/>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Сосуды, предусмотренные в руководстве по эксплуатации, должны предоставляться изготовителем в распоряжение испытательной лаборатории. Сосуды должны устойчиво размещаться на специальных кольцах.</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Сосуды в комплект поставки не входят.</w:t>
            </w:r>
          </w:p>
        </w:tc>
      </w:tr>
      <w:tr w:rsidR="00166F37" w:rsidTr="00166F37">
        <w:trPr>
          <w:trHeight w:val="66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должны входить в комплект поставки прибора: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Съемные кольца входят в комплект поставки.</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1266"/>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кольца должны прочно устанавливаться на несущих ребрах над соответствующими, предусмотренными изготовителями горелками в положении, указанном в руководстве по эксплуатации. В этом случае испытание не проводят;</w:t>
            </w:r>
          </w:p>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Вспомогательное кольцо прочно устанавливается</w:t>
            </w:r>
          </w:p>
        </w:tc>
      </w:tr>
      <w:tr w:rsidR="00166F37" w:rsidTr="00166F37">
        <w:trPr>
          <w:trHeight w:val="1089"/>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5"/>
              </w:numPr>
              <w:ind w:left="-97" w:right="-68"/>
              <w:rPr>
                <w:rFonts w:ascii="Arial" w:hAnsi="Arial" w:cs="Arial"/>
                <w:sz w:val="18"/>
                <w:szCs w:val="18"/>
              </w:rPr>
            </w:pP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либо могут применять вместо первоначальной опоры для установки посуды. В этом случае их испытывают в соответствии с требованиями по испытаниям в настоящем стандарте и в руководстве по эксплуатации.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89</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Внутренняя сторона дверцы духовки или духовки с излучающим грилем с горизонтальной осью вращения при проведении испытаний согласно 7.2.2.2 должна в полностью открытом состоянии сохранять горизонтальное положение с допустимым отклонением (±5°) и сохранять данное положение.</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Передний (верхний) край дверцы духовки с горизонтальной или вертикальной осями вращения под действием груза с массой, указанной в таблице 3, при проведении испытаний согласно 7.2.2.2 не должен опускаться более чем на 15 мм.</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3 - Прочность дверцы духовки</w:t>
            </w:r>
          </w:p>
          <w:tbl>
            <w:tblPr>
              <w:tblW w:w="4080" w:type="dxa"/>
              <w:tblCellMar>
                <w:left w:w="74" w:type="dxa"/>
                <w:right w:w="74" w:type="dxa"/>
              </w:tblCellMar>
              <w:tblLook w:val="04A0" w:firstRow="1" w:lastRow="0" w:firstColumn="1" w:lastColumn="0" w:noHBand="0" w:noVBand="1"/>
            </w:tblPr>
            <w:tblGrid>
              <w:gridCol w:w="2237"/>
              <w:gridCol w:w="1843"/>
            </w:tblGrid>
            <w:tr w:rsidR="00166F37" w:rsidTr="00166F37">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rPr>
                    <w:t>Прибор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rPr>
                    <w:t>Масса груза, кг</w:t>
                  </w:r>
                </w:p>
              </w:tc>
            </w:tr>
            <w:tr w:rsidR="00166F37" w:rsidTr="00166F37">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Отдельная духовка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10</w:t>
                  </w:r>
                </w:p>
              </w:tc>
            </w:tr>
            <w:tr w:rsidR="00166F37" w:rsidTr="00166F37">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Две духовки: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r>
            <w:tr w:rsidR="00166F37" w:rsidTr="00166F37">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большая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10</w:t>
                  </w:r>
                </w:p>
              </w:tc>
            </w:tr>
            <w:tr w:rsidR="00166F37" w:rsidTr="00166F37">
              <w:trPr>
                <w:trHeight w:val="241"/>
              </w:trPr>
              <w:tc>
                <w:tcPr>
                  <w:tcW w:w="2236"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color w:val="2D2D2D"/>
                      <w:sz w:val="18"/>
                      <w:szCs w:val="18"/>
                    </w:rPr>
                    <w:t>малая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color w:val="2D2D2D"/>
                      <w:sz w:val="18"/>
                      <w:szCs w:val="18"/>
                      <w:lang w:val="en"/>
                    </w:rPr>
                    <w:t>(</w:t>
                  </w:r>
                  <w:r>
                    <w:rPr>
                      <w:rFonts w:ascii="Arial" w:hAnsi="Arial" w:cs="Arial"/>
                      <w:noProof/>
                      <w:color w:val="2D2D2D"/>
                      <w:sz w:val="18"/>
                      <w:szCs w:val="18"/>
                    </w:rPr>
                    <w:drawing>
                      <wp:inline distT="0" distB="0" distL="0" distR="0" wp14:anchorId="3FA63C57" wp14:editId="67659930">
                        <wp:extent cx="381000" cy="152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rFonts w:ascii="Arial" w:hAnsi="Arial" w:cs="Arial"/>
                      <w:color w:val="2D2D2D"/>
                      <w:sz w:val="18"/>
                      <w:szCs w:val="18"/>
                      <w:lang w:val="en"/>
                    </w:rPr>
                    <w:t>)</w:t>
                  </w:r>
                  <w:r>
                    <w:rPr>
                      <w:rFonts w:ascii="Arial" w:hAnsi="Arial" w:cs="Arial"/>
                      <w:color w:val="2D2D2D"/>
                      <w:sz w:val="18"/>
                      <w:szCs w:val="18"/>
                    </w:rPr>
                    <w:t>а)</w:t>
                  </w:r>
                </w:p>
              </w:tc>
            </w:tr>
            <w:tr w:rsidR="00166F37" w:rsidTr="00166F37">
              <w:trPr>
                <w:trHeight w:val="290"/>
              </w:trPr>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z w:val="18"/>
                      <w:szCs w:val="18"/>
                    </w:rPr>
                    <w:t>а) ᵥ - полезный объем духовки в кубических дециметрах (дм</w:t>
                  </w:r>
                  <w:r>
                    <w:rPr>
                      <w:rFonts w:ascii="Arial" w:hAnsi="Arial" w:cs="Arial"/>
                      <w:color w:val="2D2D2D"/>
                      <w:sz w:val="18"/>
                      <w:szCs w:val="18"/>
                      <w:vertAlign w:val="superscript"/>
                    </w:rPr>
                    <w:t>3</w:t>
                  </w:r>
                  <w:r>
                    <w:rPr>
                      <w:rFonts w:ascii="Arial" w:hAnsi="Arial" w:cs="Arial"/>
                      <w:color w:val="2D2D2D"/>
                      <w:sz w:val="18"/>
                      <w:szCs w:val="18"/>
                    </w:rPr>
                    <w:t>).</w:t>
                  </w:r>
                </w:p>
              </w:tc>
            </w:tr>
          </w:tbl>
          <w:p w:rsidR="00166F37" w:rsidRDefault="00166F37" w:rsidP="00166F37">
            <w:pPr>
              <w:widowControl w:val="0"/>
              <w:autoSpaceDE w:val="0"/>
              <w:autoSpaceDN w:val="0"/>
              <w:adjustRightInd w:val="0"/>
              <w:ind w:left="-57" w:right="-57"/>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 5.2.9.1.1</w:t>
            </w:r>
          </w:p>
        </w:tc>
        <w:tc>
          <w:tcPr>
            <w:tcW w:w="59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lang w:val="en"/>
              </w:rPr>
              <w:t xml:space="preserve"> </w:t>
            </w:r>
            <w:r>
              <w:rPr>
                <w:rFonts w:ascii="Arial" w:hAnsi="Arial" w:cs="Arial"/>
                <w:sz w:val="18"/>
                <w:szCs w:val="18"/>
              </w:rPr>
              <w:t>п. 7.2.2.2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Отклонение положения дверцы составил 11 мм.</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90</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На дверцу духовки с горизонтальной осью вращения при испытаниях согласно 7.2.2.3 устанавливают груз массой 22,5 кг, а на дверцу духовки с вертикальной осью вращения устанавливают груз массой 15 кг.</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этом прибор не должен опрокидываться.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п.5.2.9.1.2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устойчив к опрокидыванию</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91</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а) При испытаниях согласно 7.2.2.4 устанавливают груз с массой, приведенной в таблице 4:</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92</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направляющие или выдвижные детали духовки, духовки, оборудованной грилем, или отдельного гриля должны быть выполнены так, чтобы выдвижные детали могли свободно перемещаться и выдвигаться не менее чем наполовину, отклоняясь от горизонтали не более чем на 10°;</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Свободное перемещение и выдвижение, выдвижных деталей не менее половины отклонение от горизонтали 4 °.</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93</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выдвижные детали духовок и излучающих грилей должны свободно перемещаться по направляющим как в нагретом, так и в холодном состоянии.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Выдвижение в обычном и нагретом состоянии обеспечено.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94</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4 - Прочность и устойчивость выдвижных деталей</w:t>
            </w:r>
          </w:p>
          <w:tbl>
            <w:tblPr>
              <w:tblW w:w="4785" w:type="dxa"/>
              <w:tblCellMar>
                <w:left w:w="74" w:type="dxa"/>
                <w:right w:w="74" w:type="dxa"/>
              </w:tblCellMar>
              <w:tblLook w:val="04A0" w:firstRow="1" w:lastRow="0" w:firstColumn="1" w:lastColumn="0" w:noHBand="0" w:noVBand="1"/>
            </w:tblPr>
            <w:tblGrid>
              <w:gridCol w:w="2998"/>
              <w:gridCol w:w="1787"/>
            </w:tblGrid>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rPr>
                    <w:t>Выдвижные детали</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rPr>
                    <w:t>Масса груза, кг</w:t>
                  </w:r>
                </w:p>
              </w:tc>
            </w:tr>
            <w:tr w:rsidR="00166F37" w:rsidTr="00166F37">
              <w:trPr>
                <w:trHeight w:val="446"/>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pacing w:val="2"/>
                      <w:sz w:val="18"/>
                      <w:szCs w:val="18"/>
                    </w:rPr>
                    <w:t>Духовка и духовка с излучающим грилем:</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rPr>
                  </w:pP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решетка</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w:t>
                  </w:r>
                  <w:r>
                    <w:rPr>
                      <w:rFonts w:ascii="Arial" w:hAnsi="Arial" w:cs="Arial"/>
                      <w:noProof/>
                      <w:color w:val="2D2D2D"/>
                      <w:spacing w:val="2"/>
                      <w:sz w:val="18"/>
                      <w:szCs w:val="18"/>
                    </w:rPr>
                    <w:drawing>
                      <wp:inline distT="0" distB="0" distL="0" distR="0" wp14:anchorId="38EF23EE" wp14:editId="49423F6C">
                        <wp:extent cx="52387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ascii="Arial" w:hAnsi="Arial" w:cs="Arial"/>
                      <w:color w:val="2D2D2D"/>
                      <w:spacing w:val="2"/>
                      <w:sz w:val="18"/>
                      <w:szCs w:val="18"/>
                      <w:lang w:val="en"/>
                    </w:rPr>
                    <w:t>)</w:t>
                  </w: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жаровня для сбора жира</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w:t>
                  </w:r>
                  <w:r>
                    <w:rPr>
                      <w:rFonts w:ascii="Arial" w:hAnsi="Arial" w:cs="Arial"/>
                      <w:noProof/>
                      <w:color w:val="2D2D2D"/>
                      <w:spacing w:val="2"/>
                      <w:sz w:val="18"/>
                      <w:szCs w:val="18"/>
                    </w:rPr>
                    <w:drawing>
                      <wp:inline distT="0" distB="0" distL="0" distR="0" wp14:anchorId="0D87E389" wp14:editId="3130B552">
                        <wp:extent cx="5429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Pr>
                      <w:rFonts w:ascii="Arial" w:hAnsi="Arial" w:cs="Arial"/>
                      <w:color w:val="2D2D2D"/>
                      <w:spacing w:val="2"/>
                      <w:sz w:val="18"/>
                      <w:szCs w:val="18"/>
                      <w:lang w:val="en"/>
                    </w:rPr>
                    <w:t>)</w:t>
                  </w: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противень</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r>
                    <w:rPr>
                      <w:rFonts w:ascii="Arial" w:hAnsi="Arial" w:cs="Arial"/>
                      <w:color w:val="2D2D2D"/>
                      <w:spacing w:val="2"/>
                      <w:sz w:val="18"/>
                      <w:szCs w:val="18"/>
                      <w:vertAlign w:val="superscript"/>
                      <w:lang w:val="en"/>
                    </w:rPr>
                    <w:t>b),c)</w:t>
                  </w: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Излучающие грили:</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решетка</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p>
              </w:tc>
            </w:tr>
            <w:tr w:rsidR="00166F37" w:rsidTr="00166F37">
              <w:trPr>
                <w:trHeight w:val="241"/>
              </w:trPr>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lang w:val="en"/>
                    </w:rPr>
                  </w:pPr>
                  <w:r>
                    <w:rPr>
                      <w:rFonts w:ascii="Arial" w:hAnsi="Arial" w:cs="Arial"/>
                      <w:color w:val="2D2D2D"/>
                      <w:spacing w:val="2"/>
                      <w:sz w:val="18"/>
                      <w:szCs w:val="18"/>
                    </w:rPr>
                    <w:t>жаровня для сбора жира</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pacing w:val="2"/>
                      <w:sz w:val="18"/>
                      <w:szCs w:val="18"/>
                      <w:lang w:val="en"/>
                    </w:rPr>
                    <w:t>3</w:t>
                  </w:r>
                </w:p>
              </w:tc>
            </w:tr>
            <w:tr w:rsidR="00166F37" w:rsidTr="00166F37">
              <w:trPr>
                <w:trHeight w:val="241"/>
              </w:trPr>
              <w:tc>
                <w:tcPr>
                  <w:tcW w:w="47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color w:val="2D2D2D"/>
                      <w:spacing w:val="2"/>
                      <w:sz w:val="18"/>
                      <w:szCs w:val="18"/>
                    </w:rPr>
                  </w:pPr>
                  <w:r>
                    <w:rPr>
                      <w:rFonts w:ascii="Arial" w:hAnsi="Arial" w:cs="Arial"/>
                      <w:color w:val="2D2D2D"/>
                      <w:spacing w:val="2"/>
                      <w:sz w:val="18"/>
                      <w:szCs w:val="18"/>
                      <w:lang w:val="en"/>
                    </w:rPr>
                    <w:t> v </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полезный</w:t>
                  </w:r>
                  <w:proofErr w:type="gramEnd"/>
                  <w:r>
                    <w:rPr>
                      <w:rFonts w:ascii="Arial" w:hAnsi="Arial" w:cs="Arial"/>
                      <w:color w:val="2D2D2D"/>
                      <w:spacing w:val="2"/>
                      <w:sz w:val="18"/>
                      <w:szCs w:val="18"/>
                    </w:rPr>
                    <w:t xml:space="preserve"> объем духовки в кубических дециметрах (дм</w:t>
                  </w:r>
                  <w:r>
                    <w:rPr>
                      <w:rFonts w:ascii="Arial" w:hAnsi="Arial" w:cs="Arial"/>
                      <w:color w:val="2D2D2D"/>
                      <w:spacing w:val="2"/>
                      <w:sz w:val="18"/>
                      <w:szCs w:val="18"/>
                      <w:vertAlign w:val="superscript"/>
                    </w:rPr>
                    <w:t>3</w:t>
                  </w:r>
                  <w:r>
                    <w:rPr>
                      <w:rFonts w:ascii="Arial" w:hAnsi="Arial" w:cs="Arial"/>
                      <w:color w:val="2D2D2D"/>
                      <w:spacing w:val="2"/>
                      <w:sz w:val="18"/>
                      <w:szCs w:val="18"/>
                    </w:rPr>
                    <w:t>).</w:t>
                  </w:r>
                </w:p>
                <w:p w:rsidR="00166F37" w:rsidRDefault="00166F37" w:rsidP="00166F37">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pacing w:val="2"/>
                      <w:sz w:val="18"/>
                      <w:szCs w:val="18"/>
                      <w:lang w:val="en"/>
                    </w:rPr>
                    <w:t> </w:t>
                  </w:r>
                  <w:proofErr w:type="gramStart"/>
                  <w:r>
                    <w:rPr>
                      <w:rFonts w:ascii="Arial" w:hAnsi="Arial" w:cs="Arial"/>
                      <w:color w:val="2D2D2D"/>
                      <w:spacing w:val="2"/>
                      <w:sz w:val="18"/>
                      <w:szCs w:val="18"/>
                      <w:vertAlign w:val="superscript"/>
                      <w:lang w:val="en"/>
                    </w:rPr>
                    <w:t>b</w:t>
                  </w:r>
                  <w:r>
                    <w:rPr>
                      <w:rFonts w:ascii="Arial" w:hAnsi="Arial" w:cs="Arial"/>
                      <w:color w:val="2D2D2D"/>
                      <w:spacing w:val="2"/>
                      <w:sz w:val="18"/>
                      <w:szCs w:val="18"/>
                      <w:vertAlign w:val="superscript"/>
                    </w:rPr>
                    <w:t>)</w:t>
                  </w:r>
                  <w:r>
                    <w:rPr>
                      <w:rFonts w:ascii="Arial" w:hAnsi="Arial" w:cs="Arial"/>
                      <w:color w:val="2D2D2D"/>
                      <w:spacing w:val="2"/>
                      <w:sz w:val="18"/>
                      <w:szCs w:val="18"/>
                    </w:rPr>
                    <w:t>В</w:t>
                  </w:r>
                  <w:proofErr w:type="gramEnd"/>
                  <w:r>
                    <w:rPr>
                      <w:rFonts w:ascii="Arial" w:hAnsi="Arial" w:cs="Arial"/>
                      <w:color w:val="2D2D2D"/>
                      <w:spacing w:val="2"/>
                      <w:sz w:val="18"/>
                      <w:szCs w:val="18"/>
                    </w:rPr>
                    <w:t xml:space="preserve"> руководстве по эксплуатации должно быть указано, что противень разрешается нагружать массой не более 3 кг.</w:t>
                  </w:r>
                  <w:r>
                    <w:rPr>
                      <w:rFonts w:ascii="Arial" w:hAnsi="Arial" w:cs="Arial"/>
                      <w:color w:val="2D2D2D"/>
                      <w:spacing w:val="2"/>
                      <w:sz w:val="18"/>
                      <w:szCs w:val="18"/>
                    </w:rPr>
                    <w:br/>
                    <w:t> </w:t>
                  </w:r>
                  <w:r>
                    <w:rPr>
                      <w:rFonts w:ascii="Arial" w:hAnsi="Arial" w:cs="Arial"/>
                      <w:color w:val="2D2D2D"/>
                      <w:spacing w:val="2"/>
                      <w:sz w:val="18"/>
                      <w:szCs w:val="18"/>
                      <w:vertAlign w:val="superscript"/>
                    </w:rPr>
                    <w:t>c)</w:t>
                  </w:r>
                  <w:r>
                    <w:rPr>
                      <w:rFonts w:ascii="Arial" w:hAnsi="Arial" w:cs="Arial"/>
                      <w:color w:val="2D2D2D"/>
                      <w:spacing w:val="2"/>
                      <w:sz w:val="18"/>
                      <w:szCs w:val="18"/>
                    </w:rPr>
                    <w:t> Эти требования не устанавливают, если противень расположен на решетке.</w:t>
                  </w:r>
                </w:p>
              </w:tc>
            </w:tr>
          </w:tbl>
          <w:p w:rsidR="00166F37" w:rsidRDefault="00166F37" w:rsidP="00166F37">
            <w:pPr>
              <w:widowControl w:val="0"/>
              <w:autoSpaceDE w:val="0"/>
              <w:autoSpaceDN w:val="0"/>
              <w:adjustRightInd w:val="0"/>
              <w:ind w:left="-57" w:right="-57"/>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Решетка  и</w:t>
            </w:r>
            <w:proofErr w:type="gramEnd"/>
            <w:r>
              <w:rPr>
                <w:rFonts w:ascii="Arial" w:hAnsi="Arial" w:cs="Arial"/>
                <w:sz w:val="18"/>
                <w:szCs w:val="18"/>
              </w:rPr>
              <w:t xml:space="preserve"> жаровня после  </w:t>
            </w:r>
            <w:proofErr w:type="spellStart"/>
            <w:r>
              <w:rPr>
                <w:rFonts w:ascii="Arial" w:hAnsi="Arial" w:cs="Arial"/>
                <w:sz w:val="18"/>
                <w:szCs w:val="18"/>
              </w:rPr>
              <w:t>нагружения</w:t>
            </w:r>
            <w:proofErr w:type="spellEnd"/>
            <w:r>
              <w:rPr>
                <w:rFonts w:ascii="Arial" w:hAnsi="Arial" w:cs="Arial"/>
                <w:sz w:val="18"/>
                <w:szCs w:val="18"/>
              </w:rPr>
              <w:t xml:space="preserve"> весом 3 кг, свободно перемещается.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95</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Если жаровня для сбора жира снабжена ручкой, то при испытаниях согласно 7.2.2.4 при переносе или при выливании жидкости из жаровни ручка не должна изгибаться или выпадать.</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5.2.9.1.3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7.2.2.4</w:t>
            </w: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p>
        </w:tc>
      </w:tr>
      <w:tr w:rsidR="00166F37" w:rsidTr="00166F37">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п.5.2.9.1.4 Приборы, предназначенные для работы с газами третьего семейства</w:t>
            </w:r>
          </w:p>
        </w:tc>
      </w:tr>
      <w:tr w:rsidR="00166F37" w:rsidTr="00166F37">
        <w:trPr>
          <w:trHeight w:val="1111"/>
          <w:jc w:val="center"/>
        </w:trPr>
        <w:tc>
          <w:tcPr>
            <w:tcW w:w="195" w:type="pct"/>
            <w:gridSpan w:val="2"/>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ind w:left="-97" w:right="-68"/>
              <w:rPr>
                <w:rFonts w:ascii="Arial" w:hAnsi="Arial" w:cs="Arial"/>
                <w:sz w:val="18"/>
                <w:szCs w:val="18"/>
              </w:rPr>
            </w:pPr>
            <w:r>
              <w:rPr>
                <w:rFonts w:ascii="Arial" w:hAnsi="Arial" w:cs="Arial"/>
                <w:sz w:val="18"/>
                <w:szCs w:val="18"/>
              </w:rPr>
              <w:t xml:space="preserve"> 96</w:t>
            </w:r>
          </w:p>
        </w:tc>
        <w:tc>
          <w:tcPr>
            <w:tcW w:w="2290"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духовки или гриля в приборах, предназначенных для работы с газами третьего семейства, должна предусматривать возможность свободного выхода несгоревшего газа через днище без риска его скопления в приборе.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п.5.2.9.1.4</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7.3.3.2.5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Конструкция духовки имеет возможность выхода несгоревшего газа через днище.</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п.5.2.9.1.5 Духовка с высокой температурой</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97</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в нормальном режиме работы температура в центре духовки может подниматься выше 350°С, прибор должен быть оборудован устройством, которое блокирует доступ внутрь духовки, пока температура в духовке выше 350°С.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п.5.2.9.1.5</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98</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Соответствие этому требованию должно проверяться в следующих условиях:</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99</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без специальной настройки регулятора для очистки в условиях испытаний согласно 7.3.1.5.2.3, испытание 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100</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со специальной настройкой регулятора для очистки, причем действительно самое строгое из следующих испытаний следующее: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101</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испытание 4 согласно 7.3.1.5.2.3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102</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испытание</w:t>
            </w:r>
            <w:proofErr w:type="gramEnd"/>
            <w:r>
              <w:rPr>
                <w:rFonts w:ascii="Arial" w:hAnsi="Arial" w:cs="Arial"/>
                <w:sz w:val="18"/>
                <w:szCs w:val="18"/>
              </w:rPr>
              <w:t xml:space="preserve"> 5 согласно 7.3.1.5.2.3.</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Максимальная температура в центре духовки 250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widowControl w:val="0"/>
              <w:autoSpaceDE w:val="0"/>
              <w:autoSpaceDN w:val="0"/>
              <w:adjustRightInd w:val="0"/>
              <w:ind w:left="-57" w:right="-57"/>
              <w:rPr>
                <w:rFonts w:ascii="Arial" w:hAnsi="Arial" w:cs="Arial"/>
                <w:sz w:val="18"/>
                <w:szCs w:val="18"/>
              </w:rPr>
            </w:pPr>
          </w:p>
        </w:tc>
        <w:tc>
          <w:tcPr>
            <w:tcW w:w="4815"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п.5.2.9.3 Отверстия для выхода продуктов сгорания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103</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Крайнее отверстие для выхода продуктов сгорания из духовки и/или из излучающих грилей должно быть расположено таким образом, чтобы при испытаниях по 7.3.3.2.5 не допустить непреднамеренную блокировку отверстия сосудами, находящимися на горелках варочной панели, а также не допустить, чтобы содержание оксида углерода в сухих неразбавленных продуктах сгорания через 15 мин после зажигания прибора превышало 0,10%.</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7.3.3.2.5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Непреднамеренное блокирование отверстий сосудами исключено.</w:t>
            </w:r>
          </w:p>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Содержание СО 0,01%.</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п.5.2.13 Гигиена пищевых продуктов в духовках с программным выключателем</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104</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духовках с программным выключателем, обеспечивающим включение горелки в определенный момент времени, если дежурная горелка горит в течение времени ожидания, при испытаниях согласно 7.2.5 температура в установившемся режиме не должна превышать температуру помещения более чем на 4°С.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7.2.5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64"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64" w:right="-57"/>
              <w:rPr>
                <w:rFonts w:ascii="Arial" w:hAnsi="Arial" w:cs="Arial"/>
                <w:sz w:val="18"/>
                <w:szCs w:val="18"/>
              </w:rPr>
            </w:pPr>
            <w:r>
              <w:rPr>
                <w:rFonts w:ascii="Arial" w:hAnsi="Arial" w:cs="Arial"/>
                <w:sz w:val="18"/>
                <w:szCs w:val="18"/>
              </w:rPr>
              <w:t>Программное выключение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 Эксплуатационные требования</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 Общие положения</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п.6.1.1 Герметичность и долговечность уплотнений газовых коммуникаций</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ind w:left="-97" w:right="-68"/>
              <w:rPr>
                <w:rFonts w:ascii="Arial" w:hAnsi="Arial" w:cs="Arial"/>
                <w:sz w:val="18"/>
                <w:szCs w:val="18"/>
              </w:rPr>
            </w:pPr>
            <w:r>
              <w:rPr>
                <w:rFonts w:ascii="Arial" w:hAnsi="Arial" w:cs="Arial"/>
                <w:sz w:val="18"/>
                <w:szCs w:val="18"/>
              </w:rPr>
              <w:t>105</w:t>
            </w: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проведении испытаний согласно 7.3.1.1 показатель утечки во всех испытаниях не должен превышать 0,10 дм</w:t>
            </w:r>
            <w:r>
              <w:rPr>
                <w:rFonts w:ascii="Arial" w:hAnsi="Arial" w:cs="Arial"/>
                <w:sz w:val="18"/>
                <w:szCs w:val="18"/>
                <w:vertAlign w:val="superscript"/>
              </w:rPr>
              <w:t>3</w:t>
            </w:r>
            <w:r>
              <w:rPr>
                <w:rFonts w:ascii="Arial" w:hAnsi="Arial" w:cs="Arial"/>
                <w:sz w:val="18"/>
                <w:szCs w:val="18"/>
              </w:rPr>
              <w:t xml:space="preserve">/ч.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Показатели утечки 0,01 дм</w:t>
            </w:r>
            <w:r>
              <w:rPr>
                <w:rFonts w:ascii="Arial" w:hAnsi="Arial" w:cs="Arial"/>
                <w:sz w:val="18"/>
                <w:szCs w:val="18"/>
                <w:vertAlign w:val="superscript"/>
              </w:rPr>
              <w:t>3</w:t>
            </w:r>
            <w:r>
              <w:rPr>
                <w:rFonts w:ascii="Arial" w:hAnsi="Arial" w:cs="Arial"/>
                <w:sz w:val="18"/>
                <w:szCs w:val="18"/>
              </w:rPr>
              <w:t>/ч</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п.6.1.2 Достижение тепловой мощности</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п.6.1.2.1 Достижение номинальной тепловой мощности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Каждая отдельно работающая горелка при испытаниях согласно 7.3.1.2.1 должна достигать номинальной тепловой мощности, указанной изготовителем.</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 7.3.1.2.1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Каждая горелка достигает номинальной мощности указанной изготовителем общая мощность при испытании 12,05 кВт.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Эти требования считаются выполненными: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горелок без устройства предварительной настройки расхода газа;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горелок с устройством предварительной настройки расхода газа, но только для проверки указаний изготовителя по настройке в соответствии с 7.3.1.2.1.2, испытание 3;</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тепловая мощность, достигнутая с газом согласно 7.3.1.2.1.2, отклоняется от номинальной тепловой мощности </w:t>
            </w:r>
            <w:proofErr w:type="spellStart"/>
            <w:r>
              <w:rPr>
                <w:rFonts w:ascii="Arial" w:hAnsi="Arial" w:cs="Arial"/>
                <w:sz w:val="18"/>
                <w:szCs w:val="18"/>
              </w:rPr>
              <w:t>Qn</w:t>
            </w:r>
            <w:proofErr w:type="spellEnd"/>
            <w:r>
              <w:rPr>
                <w:rFonts w:ascii="Arial" w:hAnsi="Arial" w:cs="Arial"/>
                <w:sz w:val="18"/>
                <w:szCs w:val="18"/>
              </w:rPr>
              <w:t xml:space="preserve"> не более чем на следующие значения: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±8%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не более 2,25 кВт;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Средняя горелка варочной панели 1,76 кВт, отклонение 0,06%, малая горелка 1,03 кВт, отклонение 3.0%, </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±0,177 кВт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от 2,25 до 3,6 кВт;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color w:val="000000" w:themeColor="text1"/>
                <w:sz w:val="18"/>
                <w:szCs w:val="18"/>
              </w:rPr>
            </w:pPr>
            <w:r>
              <w:rPr>
                <w:rFonts w:ascii="Arial" w:hAnsi="Arial" w:cs="Arial"/>
                <w:sz w:val="18"/>
                <w:szCs w:val="18"/>
              </w:rPr>
              <w:t>Большая горелка варочной панели многокольцевая 3,32 кВт отклонение 0,02 кВт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±5% при номинальной тепловой мощности горелки </w:t>
            </w:r>
            <w:proofErr w:type="spellStart"/>
            <w:r>
              <w:rPr>
                <w:rFonts w:ascii="Arial" w:hAnsi="Arial" w:cs="Arial"/>
                <w:sz w:val="18"/>
                <w:szCs w:val="18"/>
              </w:rPr>
              <w:t>Qn</w:t>
            </w:r>
            <w:proofErr w:type="spellEnd"/>
            <w:r>
              <w:rPr>
                <w:rFonts w:ascii="Arial" w:hAnsi="Arial" w:cs="Arial"/>
                <w:sz w:val="18"/>
                <w:szCs w:val="18"/>
              </w:rPr>
              <w:t xml:space="preserve"> более 3,6 кВт;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Не относится. </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Горелки более 3,6 кВт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допуск по отклонениям увеличен на ±10% для горелок, оборудованных соплами диаметром более 0,3 мм, и не превышает 0,5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color w:val="000000" w:themeColor="text1"/>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допуск по отклонениям увеличен на ±20% для горелок, оборудованных соплами диаметром не более 0,3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color w:val="000000" w:themeColor="text1"/>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приборов, которые могут работать с газами более чем одного семейства, номинальная тепловая мощность горелок может быть различной для всех семейств газов. Однако: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номинальная тепловая мощность не должна отличаться более чем на 10% между двумя семействами газов;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Мощность при испытании 3</w:t>
            </w:r>
            <w:r>
              <w:rPr>
                <w:rFonts w:ascii="Arial" w:hAnsi="Arial" w:cs="Arial"/>
                <w:sz w:val="18"/>
                <w:szCs w:val="18"/>
                <w:lang w:val="en-US"/>
              </w:rPr>
              <w:t>b</w:t>
            </w:r>
            <w:r>
              <w:rPr>
                <w:rFonts w:ascii="Arial" w:hAnsi="Arial" w:cs="Arial"/>
                <w:sz w:val="18"/>
                <w:szCs w:val="18"/>
              </w:rPr>
              <w:t>/</w:t>
            </w:r>
            <w:r>
              <w:rPr>
                <w:rFonts w:ascii="Arial" w:hAnsi="Arial" w:cs="Arial"/>
                <w:sz w:val="18"/>
                <w:szCs w:val="18"/>
                <w:lang w:val="en-US"/>
              </w:rPr>
              <w:t>p</w:t>
            </w:r>
            <w:r>
              <w:rPr>
                <w:rFonts w:ascii="Arial" w:hAnsi="Arial" w:cs="Arial"/>
                <w:sz w:val="18"/>
                <w:szCs w:val="18"/>
              </w:rPr>
              <w:t xml:space="preserve"> газа 12,31 кВт разница 2,2%.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разнице в номинальной тепловой мощности между двумя семействами газов менее чем на 3% на маркировочной табличке прибора должны быть указаны параметры более низкой тепловой мощности; однако в документации на испытания должны быть указаны соответствующие значения для каждого семейства газов;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Указаны параметры, на который настроен прибор для сжиженного газа </w:t>
            </w:r>
            <w:r>
              <w:rPr>
                <w:rFonts w:ascii="Arial" w:hAnsi="Arial" w:cs="Arial"/>
                <w:sz w:val="18"/>
                <w:szCs w:val="18"/>
                <w:lang w:val="en-US"/>
              </w:rPr>
              <w:t>g</w:t>
            </w:r>
            <w:r>
              <w:rPr>
                <w:rFonts w:ascii="Arial" w:hAnsi="Arial" w:cs="Arial"/>
                <w:sz w:val="18"/>
                <w:szCs w:val="18"/>
              </w:rPr>
              <w:t>30.</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разнице в номинальной тепловой мощности между двумя семействами газов от 3% до 10% на маркировочной табличке прибора и в руководстве по эксплуатации должны быть указаны оба значения;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Отклонение 2,2%.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Для приборов с устройством предварительной настройки расхода газа тепловая мощность при условиях, указанных в 7.3.1.2.1.2, испытание </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1, должна как минимум соответствовать номинальной тепловой мощности, а при условиях, указанных в 7.3.1.2.1.2, испытание 2, тепловая мощность может быть выше номинальной тепловой мощности.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Предварительная настройка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п.6.1.2.2 Достижение тепловой мощности в положении "малое пламя"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Тепловая мощность в положении "малое пламя" для каждой горелки при испытаниях согласно 7.3.1.2.2 не должна превышать значение, указанное изготовителем.</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7.3.1.2.2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Тепловая мощность в положении в положении малое пламя 0,3 кВт для средней горелки и 1,8 кВт для многокольцевой горелки.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Тепловая мощность горелок в положении "малое пламя" для каждой категории прибора и используемой группы газов, в соответствии с указаниями 5.1.1 и 5.2.3, должна быть постоянной (настройка с помощью добавочного дросселя) или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7.3.1.2.2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Тепловая мощность и расход газа стабилен для каждого вида газа.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регулируемой.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п.6.1.3 Устройства контроля пламени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7.3.1.3 время срабатывания устройства контроля пламени при розжиге горелки должно составлять:</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10 с - для горелок варочной панели при воздействии вручную в течение этого времени;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Время срабатывания устройства контроля пламени на средней и малой горелки 2 с, для трехконтурной </w:t>
            </w:r>
            <w:proofErr w:type="gramStart"/>
            <w:r>
              <w:rPr>
                <w:rFonts w:ascii="Arial" w:hAnsi="Arial" w:cs="Arial"/>
                <w:sz w:val="18"/>
                <w:szCs w:val="18"/>
              </w:rPr>
              <w:t>горелки  3</w:t>
            </w:r>
            <w:proofErr w:type="gramEnd"/>
            <w:r>
              <w:rPr>
                <w:rFonts w:ascii="Arial" w:hAnsi="Arial" w:cs="Arial"/>
                <w:sz w:val="18"/>
                <w:szCs w:val="18"/>
              </w:rPr>
              <w:t xml:space="preserve"> </w:t>
            </w:r>
            <w:r>
              <w:rPr>
                <w:rFonts w:ascii="Arial" w:hAnsi="Arial" w:cs="Arial"/>
                <w:sz w:val="18"/>
                <w:szCs w:val="18"/>
                <w:lang w:val="en-US"/>
              </w:rPr>
              <w:t>c</w:t>
            </w:r>
            <w:r>
              <w:rPr>
                <w:rFonts w:ascii="Arial" w:hAnsi="Arial" w:cs="Arial"/>
                <w:sz w:val="18"/>
                <w:szCs w:val="18"/>
              </w:rPr>
              <w:t>.</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15 с - для горелок духовки или гриля при воздействии вручную в течение этого времени;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Горелки духовки и гриля время срабатывания 5,5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60 с - без длительного воздействия вручную.</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Требуется ручное вмешательство.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контроля пламени должно обеспечивать автоматическое прекращение подачи газа при погасании пламени за время: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60 с - для горелок духовки и гриля;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Автоматическое прекращение подачи газа горелки духовки и гриля 7.6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не более 90 с - для открытых и закрытых горелок варочной панели или горелок контактных грилей по 5.2.8.2.2.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горелок варочной панели 9.4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по 7.3.1.3.2 запальная горелка, оснащенная устройством контроля пламени, должна обеспечивать зажигание, повторное зажигание или прекращение подачи газа при засорении дежурной горелки или другого элемента устройства зажигания, которое приводит к уменьшению или изменению формы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Запальная горелка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п.6.1.4 Безопасность режима работы</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п.6.1.4.1 Термостойкость</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Горелки должны выдерживать испытания по 7.3.1.4.1, после которых не должно быть деформаций горелок, влияющих на их работу.</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7.3.1.4.1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Горелки термостойкие, деформации отсутствуют.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6.1.4.2 </w:t>
            </w:r>
            <w:r>
              <w:rPr>
                <w:rFonts w:ascii="Arial" w:hAnsi="Arial" w:cs="Arial"/>
                <w:sz w:val="18"/>
                <w:szCs w:val="18"/>
              </w:rPr>
              <w:t>Утечки несгоревшего газа</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 xml:space="preserve">6.1.4.2.1 </w:t>
            </w:r>
            <w:r>
              <w:rPr>
                <w:rFonts w:ascii="Arial" w:hAnsi="Arial" w:cs="Arial"/>
                <w:sz w:val="18"/>
                <w:szCs w:val="18"/>
              </w:rPr>
              <w:t>Герметичность деталей горелки</w:t>
            </w:r>
          </w:p>
        </w:tc>
      </w:tr>
      <w:tr w:rsidR="00166F37" w:rsidTr="00166F37">
        <w:trPr>
          <w:trHeight w:val="255"/>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При испытаниях по 7.3.1.4.2.1 для горелок, состоящих из нескольких частей, в местах соединений не допускается утечка </w:t>
            </w:r>
            <w:proofErr w:type="spellStart"/>
            <w:r>
              <w:rPr>
                <w:rFonts w:ascii="Arial" w:hAnsi="Arial" w:cs="Arial"/>
                <w:sz w:val="18"/>
                <w:szCs w:val="18"/>
              </w:rPr>
              <w:t>газовоздушной</w:t>
            </w:r>
            <w:proofErr w:type="spellEnd"/>
            <w:r>
              <w:rPr>
                <w:rFonts w:ascii="Arial" w:hAnsi="Arial" w:cs="Arial"/>
                <w:sz w:val="18"/>
                <w:szCs w:val="18"/>
              </w:rPr>
              <w:t xml:space="preserve"> смеси.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6.1.4.2.1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7.3.1.4.2.1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Утечки газа в местах соединений отсутствуют.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п.6.1.4.2.2 Накопление несгоревшего газа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по 7.3.1.4.2.2 в процессе работы горелки не должно происходить опасного скопления несгоревшего газа в приборе.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7.3.1.4.2.2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Опасное скопление несгоревшего газа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п.6.1.4.2.3 Безопасность работы при уменьшении давления</w:t>
            </w:r>
          </w:p>
        </w:tc>
      </w:tr>
      <w:tr w:rsidR="00166F37" w:rsidTr="00166F37">
        <w:trPr>
          <w:trHeight w:val="353"/>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работающие с газами групп Н и Е второго семейства, должны надежно работать при давлении, составляющем 70% от номинального испытательного давления.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п.6.1.4.2.3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 xml:space="preserve">Горелки надежно работаю при давлении газа 14 </w:t>
            </w:r>
            <w:proofErr w:type="spellStart"/>
            <w:r>
              <w:rPr>
                <w:rFonts w:ascii="Arial" w:hAnsi="Arial" w:cs="Arial"/>
                <w:sz w:val="18"/>
                <w:szCs w:val="18"/>
              </w:rPr>
              <w:t>мбар</w:t>
            </w:r>
            <w:proofErr w:type="spellEnd"/>
            <w:r>
              <w:rPr>
                <w:rFonts w:ascii="Arial" w:hAnsi="Arial" w:cs="Arial"/>
                <w:sz w:val="18"/>
                <w:szCs w:val="18"/>
              </w:rPr>
              <w:t>.</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Данное требование считается выполненным, если в условиях испытаний по 7.3.1.4.3 не происходит погасание пламени соответствующей горелки или обеспечивается полное прекращение подачи газа на соответствующую горелку.</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Погасание пламени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 Нагрев</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 Температура нагрева различных частей прибора</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п.6.1.5.1.1 Передняя и боковые стенки</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п.6.1.5.1.1.1 Общие положения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7.3.1.5.2.3, испытание 1а, температура нагрева передней и боковых стенок не должна превышать температуру помещения более чем на: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п.6.1.5.1.1.1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- 60°С - для металлических и лакированных металлических поверхностей;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п.6.1.5.1.1.1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 xml:space="preserve"> 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34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- 65°С - для эмалированных металлических поверхностей;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35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- 80°С - для деталей из стекла и керамики;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45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- 100°С - для деталей из пластмассы.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из пластмассы с металлическим покрытием, толщина которого менее 0,1 мм, допускается максимальное значение превышения температуры на 100°С.</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Если толщина пластмассового покрытия менее 0,3 мм, то предельные значения превышения температуры действительны для несущего материала.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требования не распространяются на детали передней и боковых стенок, которые: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являются недоступными для измерения температуры с помощью проверочной оправки диаметром 75 мм со сферическим концом;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расположены ниже верхней кромки передней стены варочной панели на 25 мм, исключая опоры для посуды, которые находятся выше варочной панели;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имеют небольшие размеры, </w:t>
            </w:r>
            <w:proofErr w:type="gramStart"/>
            <w:r>
              <w:rPr>
                <w:rFonts w:ascii="Arial" w:hAnsi="Arial" w:cs="Arial"/>
                <w:sz w:val="18"/>
                <w:szCs w:val="18"/>
              </w:rPr>
              <w:t>например</w:t>
            </w:r>
            <w:proofErr w:type="gramEnd"/>
            <w:r>
              <w:rPr>
                <w:rFonts w:ascii="Arial" w:hAnsi="Arial" w:cs="Arial"/>
                <w:sz w:val="18"/>
                <w:szCs w:val="18"/>
              </w:rPr>
              <w:t xml:space="preserve"> сетка вентиляции или вытяжки для отвода продуктов сгорания, а также шарниры и детали, доступная поверхность которых имеет ширину менее 10 мм;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удалены от отверстия для отвода продуктов сгорания менее чем на 10 мм;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находятся на расстоянии 10 мм от зазора между дверцей духовки и сопрягаемой поверхностью.</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п.6.1.5.1.1.2 Передняя часть дверцы духовки и защитное устройство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7.3.1.5.2.3, испытание 1b, температура нагрева поверхности защитного устройства (см. 8.3.3) и поверхности дверцы духовки, к которым можно случайно прикоснуться, не должна превышать температуру помещения более чем на: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- 45°С - для металлических и лакированных металлических поверхностей;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38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- 50°С - для эмалированных металлических поверхностей;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Материал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- 60°С - для деталей из стекла и керамики;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45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- 80°С - для деталей из пластмассы толщиной более 0,3 мм.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Материал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деталей из пластмассы с металлическим покрытием, толщина которого менее 0,1 мм, допускается максимальное значение превышения температуры на 80°С.</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Если толщина пластмассового покрытия менее 0,3 мм, то для имеющегося материала действительны предельные значения превышения температуры.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требования не распространяются на духовки, которые предусмотрены для эксплуатации на рабочей поверхности.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требования не распространяются на детали лицевой поверхности защитного устройства или лицевой поверхности дверцы духовки, которые недоступны для измерения температуры: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с помощью проверочной оправки диаметром 75 мм со сферическим концом;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расположены на расстоянии более 850 мм над поверхностью пола, если приборы класса 3 установлены в соответствии с инструкциями изготовителя;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расположены на расстоянии не более 10 мм от краев дверцы духовки.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Дополнительным защитным устройством может служить другая дверца.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п.6.1.5.1.2 Варочная панель класса 3</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нижняя часть варочной панели класса 3, встроенной согласно требованиям изготовителя, не защищена с помощью разделителя или пластины от соприкосновения, то в условиях испытаний согласно 7.3.1.5.2.3, испытание 3, температура этой детали или каждой легко доступной поверхности, находящейся в этой области, не должна превышать температуру помещения более чем на 100°С.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1.</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п.6.1.5.1.3 Поверхности в контакте с гибким присоединительным трубопроводом</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прибор подключен к газопроводу с помощью гибкого присоединительного трубопровода (шланга), частично состоящего из металла, температура нагрева поверхностей прибора, которые могут соприкасаться с ним при подсоединении согласно техническим инструкциям, не должна превышать температуру в помещении более чем на 70°С при следующих условиях:</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31°С.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31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4а,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для очистки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п.6.1.5.1.4 Гибкий присоединительный шланг</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присоединительный штуцер прибора оснащен переходником для гибкого присоединительного шланга в соответствии с национальными особенностями, приведенными в таблице А.6, то этот переходник должен быть расположен так, чтобы его температура не превышала температуру помещения более чем на 30°С: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п.6.1.5.1.4</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штуцера 28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штуцера 28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4а,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Духовка с регулятором для очистки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п.6.1.5.1.5 Вспомогательные устройства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Температура нагрева вспомогательных устройств, неисправность которых может оказать влияние на надежность работы </w:t>
            </w:r>
            <w:proofErr w:type="spellStart"/>
            <w:r>
              <w:rPr>
                <w:rFonts w:ascii="Arial" w:hAnsi="Arial" w:cs="Arial"/>
                <w:sz w:val="18"/>
                <w:szCs w:val="18"/>
              </w:rPr>
              <w:t>газопроводящих</w:t>
            </w:r>
            <w:proofErr w:type="spellEnd"/>
            <w:r>
              <w:rPr>
                <w:rFonts w:ascii="Arial" w:hAnsi="Arial" w:cs="Arial"/>
                <w:sz w:val="18"/>
                <w:szCs w:val="18"/>
              </w:rPr>
              <w:t xml:space="preserve"> деталей прибора, не должна превышать указанное изготовителем максимальное значение: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п.6.1.5.1.5</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5, - для приборов с духовками без отдельной настройки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Pr>
                <w:rFonts w:ascii="Arial" w:hAnsi="Arial" w:cs="Arial"/>
                <w:sz w:val="18"/>
                <w:szCs w:val="18"/>
              </w:rPr>
            </w:pPr>
            <w:r>
              <w:rPr>
                <w:rFonts w:ascii="Arial" w:hAnsi="Arial" w:cs="Arial"/>
                <w:sz w:val="18"/>
                <w:szCs w:val="18"/>
              </w:rPr>
              <w:t>Не относится.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при</w:t>
            </w:r>
            <w:proofErr w:type="gramEnd"/>
            <w:r>
              <w:rPr>
                <w:rFonts w:ascii="Arial" w:hAnsi="Arial" w:cs="Arial"/>
                <w:sz w:val="18"/>
                <w:szCs w:val="18"/>
              </w:rPr>
              <w:t xml:space="preserve"> испытаниях по 7.3.1.5.2.3, испытание 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ind w:left="-57"/>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п.6.1.5.1.6 Температура ручек обслуживания и контактных деталей</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Температура нагрева деталей при испытаниях по 7.3.1.5.2.3, испытания 2 и 3, измеренная в точках возможного касания при нормальной эксплуатации прибора, за исключением выдвижных деталей духовки или гриля, не должна превышать температуру окружающей среды более чем на: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п.6.1.5.1.6</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- 35°С - для металлических и лакированных металлических поверхностей;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Температура нагрева 28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- 45°С - для деталей из стекла и керамики;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Материалы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- 60°С - для деталей из пластмассы.</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п.6.1.5.1.6</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Материалы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эти максимальные значения температуры в точках касания не должны быть превышены при следующих условиях:</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numPr>
                <w:ilvl w:val="0"/>
                <w:numId w:val="3"/>
              </w:numPr>
              <w:autoSpaceDE w:val="0"/>
              <w:autoSpaceDN w:val="0"/>
              <w:adjustRightInd w:val="0"/>
              <w:ind w:right="-57"/>
              <w:jc w:val="both"/>
              <w:rPr>
                <w:rFonts w:ascii="Arial" w:hAnsi="Arial" w:cs="Arial"/>
                <w:sz w:val="18"/>
                <w:szCs w:val="18"/>
              </w:rPr>
            </w:pPr>
            <w:r>
              <w:rPr>
                <w:rFonts w:ascii="Arial" w:hAnsi="Arial" w:cs="Arial"/>
                <w:sz w:val="18"/>
                <w:szCs w:val="18"/>
              </w:rPr>
              <w:t>при испытаниях по 7.3.1.5.2.3, испытание 4, для приборов с духовками с отдельной настройкой регулятора для очистки согласно руководству по эксплуатации при одновременной работе горелок стола в случае, если это не воспрещено;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для очистки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при испытаниях по 7.3.1.5.2.3, испытание 6 1), для приборов класса 1, которые согласно инструкции по монтажу могут встраиваться между двумя предметами мебели, или для приборов класса 2 подкласса 1, которые допускается устанавливать отдельно и оснащать излучающим грилем, работающим при открытой дверце;</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Согласно данным требованиям для приборов, у которых излучающий гриль работает при открытой дверце, это испытание проводят для отдельно стоящего прибора, в инструкции по монтажу которого предусмотрен данный вид установки. Основанием для этого является то, что монтаж прибора между двумя предметами мебели увеличивает отток тепла к задней стенке прибора и уменьшает отток тепла к передней стенке гриля. Испытание 6 применимо для отдельно стоящих приборов, но при других испытаниях согласно 7.3.1.5.2.3 они должны устанавливаться между двумя предметами мебели</w:t>
            </w:r>
            <w:r>
              <w:rPr>
                <w:rFonts w:ascii="Arial" w:hAnsi="Arial" w:cs="Arial"/>
                <w:sz w:val="18"/>
                <w:szCs w:val="18"/>
              </w:rPr>
              <w:t>.</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xml:space="preserve">) </w:t>
            </w:r>
            <w:proofErr w:type="gramStart"/>
            <w:r>
              <w:rPr>
                <w:rFonts w:ascii="Arial" w:hAnsi="Arial" w:cs="Arial"/>
                <w:sz w:val="18"/>
                <w:szCs w:val="18"/>
              </w:rPr>
              <w:t>при</w:t>
            </w:r>
            <w:proofErr w:type="gramEnd"/>
            <w:r>
              <w:rPr>
                <w:rFonts w:ascii="Arial" w:hAnsi="Arial" w:cs="Arial"/>
                <w:sz w:val="18"/>
                <w:szCs w:val="18"/>
              </w:rPr>
              <w:t xml:space="preserve"> испытаниях по 7.3.1.5.2.3, испытание 3, для органов управления прибором, к которым пользователь прикасается в обычном режиме работы, если прибор оборудован излучающим грилем, его жаровня для сбора жира должна быть снабжена одной или несколькими ручками. Это требование не распространяется на жаровни со съемными ручками, если в руководстве по эксплуатации производителя предупреждается, что такие ручки не должны стоять на жаровне, вставленной в работающий прибор.</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п.6.1.5.1.7 Температура нагрева в области ручек обслуживания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Для приборов, имеющих на лицевой стороне отверстия для отвода продуктов сгорания или охлаждающего воздуха, температура воздуха на расстоянии 100 мм перед отверстием, а также в области приближения к ручкам управления не должна превышать температуру помещения более чем на 130°С: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п.6.1.5.1.7</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Отверстия на лицевой поверхности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Отверстия на лицевой поверхности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 согласно руководству по эксплуатации при одновременной работе горелок стола, в случае если это не воспрещено;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Отдельная настройка регулятора для очистки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6 1), - для приборов класса 1, которые согласно инструкции по монтажу могут встраиваться между двумя предметами мебели, или для приборов класса 2 подкласса 1, которые допускается устанавливать отдельно и оснащать излучающим грилем, работающим при открытой дверце.</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Согласно данным требованиям для приборов, у которых излучающий гриль работает при открытой дверце, это испытание проводят для отдельно стоящего прибора, в инструкции по монтажу которого предусмотрен данный вид установки.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i/>
                <w:iCs/>
                <w:sz w:val="18"/>
                <w:szCs w:val="18"/>
              </w:rPr>
              <w:t>Основанием для этого является то, что монтаж прибора между двумя предметами мебели увеличивает отток тепла к задней стенке прибора и уменьшает отток тепла к передней стенке гриля. Испытание 6 применимо для отдельно стоящих приборов, но при других испытаниях согласно 7.3.1.5.2.3 они должны устанавливаться между двумя предметами мебели.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п.6.1.5.2 Температура нагрева установочной поверхности, стенок и встроенного модуля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Температура нагрева поверхности, на которую установлен прибор, а также температура испытательных стенок в области прибора, а также для приборов классов 2 и 3 температура стенок встроенного модуля, включая ту его часть, которая находится над передней панелью духовки, не должна превышать температуру помещения более чем на 65°С: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п.6.1.5.2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Аппарат класс 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46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Настройка регулятора для очистки конструктивно отсутствуют.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п.6.1.6 Температура нагрева баллона со сжиженным газом и отсека для него</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п.6.1.6.1 Температура нагрева стенок отсека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7.3.1.6 температура стенок отсека для баллона в любой точке, где к стенкам может прикасаться гибкий присоединительный шланг (с учетом указанной в технических инструкциях длины шланга), не должна превышать температуру помещения более чем на 30°С. При этом надо учитывать:</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п.6.1.6.1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7.3.1.6</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a</w:t>
            </w:r>
            <w:r>
              <w:rPr>
                <w:rFonts w:ascii="Arial" w:hAnsi="Arial" w:cs="Arial"/>
                <w:sz w:val="18"/>
                <w:szCs w:val="18"/>
              </w:rPr>
              <w:t>) длину гибкого присоединительного шланга, указанную в руководстве по эксплуатации, или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b) </w:t>
            </w:r>
            <w:proofErr w:type="gramStart"/>
            <w:r>
              <w:rPr>
                <w:rFonts w:ascii="Arial" w:hAnsi="Arial" w:cs="Arial"/>
                <w:sz w:val="18"/>
                <w:szCs w:val="18"/>
              </w:rPr>
              <w:t>газовый</w:t>
            </w:r>
            <w:proofErr w:type="gramEnd"/>
            <w:r>
              <w:rPr>
                <w:rFonts w:ascii="Arial" w:hAnsi="Arial" w:cs="Arial"/>
                <w:sz w:val="18"/>
                <w:szCs w:val="18"/>
              </w:rPr>
              <w:t xml:space="preserve"> баллон.</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п.6.1.6.2 Температура нагрева баллона со сжиженным газом и отсека для него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Конструкция отсека для баллона со сжиженным газом при испытаниях согласно 7.3.1.6 должна </w:t>
            </w:r>
            <w:proofErr w:type="gramStart"/>
            <w:r>
              <w:rPr>
                <w:rFonts w:ascii="Arial" w:hAnsi="Arial" w:cs="Arial"/>
                <w:sz w:val="18"/>
                <w:szCs w:val="18"/>
              </w:rPr>
              <w:t>исключать</w:t>
            </w:r>
            <w:proofErr w:type="gramEnd"/>
            <w:r>
              <w:rPr>
                <w:rFonts w:ascii="Arial" w:hAnsi="Arial" w:cs="Arial"/>
                <w:sz w:val="18"/>
                <w:szCs w:val="18"/>
              </w:rPr>
              <w:t xml:space="preserve"> нагрев баллона, приводящий к повышению давления сверх значений, указанных в таблице 5.</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п.6.1.6.2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7.3.1.6</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Таблица 5 - Максимально допустимое повышение давления в баллоне со сжиженным газом</w:t>
            </w:r>
          </w:p>
          <w:tbl>
            <w:tblPr>
              <w:tblW w:w="4275" w:type="dxa"/>
              <w:tblCellMar>
                <w:left w:w="74" w:type="dxa"/>
                <w:right w:w="74" w:type="dxa"/>
              </w:tblCellMar>
              <w:tblLook w:val="04A0" w:firstRow="1" w:lastRow="0" w:firstColumn="1" w:lastColumn="0" w:noHBand="0" w:noVBand="1"/>
            </w:tblPr>
            <w:tblGrid>
              <w:gridCol w:w="1721"/>
              <w:gridCol w:w="2554"/>
            </w:tblGrid>
            <w:tr w:rsidR="00166F37" w:rsidTr="00166F37">
              <w:trPr>
                <w:trHeight w:val="678"/>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rPr>
                  </w:pPr>
                  <w:r>
                    <w:rPr>
                      <w:rFonts w:ascii="Arial" w:hAnsi="Arial" w:cs="Arial"/>
                      <w:color w:val="2D2D2D"/>
                      <w:sz w:val="18"/>
                      <w:szCs w:val="18"/>
                    </w:rPr>
                    <w:t>Температура воздуха в помещении, °С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rPr>
                  </w:pPr>
                  <w:r>
                    <w:rPr>
                      <w:rFonts w:ascii="Arial" w:hAnsi="Arial" w:cs="Arial"/>
                      <w:color w:val="2D2D2D"/>
                      <w:sz w:val="18"/>
                      <w:szCs w:val="18"/>
                    </w:rPr>
                    <w:t xml:space="preserve">Максимально допустимое повышение давления, </w:t>
                  </w:r>
                  <w:proofErr w:type="spellStart"/>
                  <w:r>
                    <w:rPr>
                      <w:rFonts w:ascii="Arial" w:hAnsi="Arial" w:cs="Arial"/>
                      <w:color w:val="2D2D2D"/>
                      <w:sz w:val="18"/>
                      <w:szCs w:val="18"/>
                    </w:rPr>
                    <w:t>кПа</w:t>
                  </w:r>
                  <w:r>
                    <w:rPr>
                      <w:rFonts w:ascii="Arial" w:hAnsi="Arial" w:cs="Arial"/>
                      <w:color w:val="2D2D2D"/>
                      <w:sz w:val="18"/>
                      <w:szCs w:val="18"/>
                      <w:vertAlign w:val="superscript"/>
                    </w:rPr>
                    <w:t>а</w:t>
                  </w:r>
                  <w:proofErr w:type="spellEnd"/>
                  <w:r>
                    <w:rPr>
                      <w:rFonts w:ascii="Arial" w:hAnsi="Arial" w:cs="Arial"/>
                      <w:color w:val="2D2D2D"/>
                      <w:sz w:val="18"/>
                      <w:szCs w:val="18"/>
                      <w:vertAlign w:val="superscript"/>
                    </w:rPr>
                    <w:t>)</w:t>
                  </w:r>
                </w:p>
              </w:tc>
            </w:tr>
            <w:tr w:rsidR="00166F37" w:rsidTr="00166F37">
              <w:trPr>
                <w:trHeight w:val="253"/>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35</w:t>
                  </w:r>
                </w:p>
              </w:tc>
            </w:tr>
            <w:tr w:rsidR="00166F37" w:rsidTr="00166F37">
              <w:trPr>
                <w:trHeight w:val="230"/>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40</w:t>
                  </w:r>
                </w:p>
              </w:tc>
            </w:tr>
            <w:tr w:rsidR="00166F37" w:rsidTr="00166F37">
              <w:trPr>
                <w:trHeight w:val="193"/>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45</w:t>
                  </w:r>
                </w:p>
              </w:tc>
            </w:tr>
            <w:tr w:rsidR="00166F37" w:rsidTr="00166F37">
              <w:trPr>
                <w:trHeight w:val="186"/>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50</w:t>
                  </w:r>
                </w:p>
              </w:tc>
            </w:tr>
            <w:tr w:rsidR="00166F37" w:rsidTr="00166F37">
              <w:trPr>
                <w:trHeight w:val="306"/>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55</w:t>
                  </w:r>
                </w:p>
              </w:tc>
            </w:tr>
            <w:tr w:rsidR="00166F37" w:rsidTr="00166F37">
              <w:trPr>
                <w:trHeight w:val="269"/>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35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60</w:t>
                  </w:r>
                </w:p>
              </w:tc>
            </w:tr>
            <w:tr w:rsidR="00166F37" w:rsidTr="00166F37">
              <w:trPr>
                <w:trHeight w:val="105"/>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F37" w:rsidRDefault="00166F37" w:rsidP="00166F37">
                  <w:pPr>
                    <w:widowControl w:val="0"/>
                    <w:autoSpaceDE w:val="0"/>
                    <w:autoSpaceDN w:val="0"/>
                    <w:adjustRightInd w:val="0"/>
                    <w:spacing w:after="0" w:line="240" w:lineRule="auto"/>
                    <w:ind w:left="-57" w:right="-57"/>
                    <w:jc w:val="center"/>
                    <w:rPr>
                      <w:rFonts w:ascii="Arial" w:hAnsi="Arial" w:cs="Arial"/>
                      <w:sz w:val="18"/>
                      <w:szCs w:val="18"/>
                      <w:lang w:val="en"/>
                    </w:rPr>
                  </w:pPr>
                  <w:r>
                    <w:rPr>
                      <w:rFonts w:ascii="Arial" w:hAnsi="Arial" w:cs="Arial"/>
                      <w:color w:val="2D2D2D"/>
                      <w:sz w:val="18"/>
                      <w:szCs w:val="18"/>
                      <w:lang w:val="en"/>
                    </w:rPr>
                    <w:t>65</w:t>
                  </w:r>
                </w:p>
              </w:tc>
            </w:tr>
            <w:tr w:rsidR="00166F37" w:rsidTr="00166F37">
              <w:trPr>
                <w:trHeight w:val="815"/>
              </w:trPr>
              <w:tc>
                <w:tcPr>
                  <w:tcW w:w="427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6F37" w:rsidRDefault="00166F37" w:rsidP="00166F37">
                  <w:pPr>
                    <w:widowControl w:val="0"/>
                    <w:autoSpaceDE w:val="0"/>
                    <w:autoSpaceDN w:val="0"/>
                    <w:adjustRightInd w:val="0"/>
                    <w:spacing w:after="0" w:line="240" w:lineRule="auto"/>
                    <w:ind w:left="-57" w:right="-57"/>
                    <w:rPr>
                      <w:rFonts w:ascii="Arial" w:hAnsi="Arial" w:cs="Arial"/>
                      <w:sz w:val="18"/>
                      <w:szCs w:val="18"/>
                    </w:rPr>
                  </w:pPr>
                  <w:r>
                    <w:rPr>
                      <w:rFonts w:ascii="Arial" w:hAnsi="Arial" w:cs="Arial"/>
                      <w:color w:val="2D2D2D"/>
                      <w:sz w:val="18"/>
                      <w:szCs w:val="18"/>
                      <w:vertAlign w:val="superscript"/>
                    </w:rPr>
                    <w:t>а)</w:t>
                  </w:r>
                  <w:r>
                    <w:rPr>
                      <w:rFonts w:ascii="Arial" w:hAnsi="Arial" w:cs="Arial"/>
                      <w:color w:val="2D2D2D"/>
                      <w:sz w:val="18"/>
                      <w:szCs w:val="18"/>
                    </w:rPr>
                    <w:t> Данное повышение давления соответствует повышению температуры на 5°С, рассчитанному исходя из соответствующей температуры помещения.</w:t>
                  </w:r>
                </w:p>
              </w:tc>
            </w:tr>
          </w:tbl>
          <w:p w:rsidR="00166F37" w:rsidRDefault="00166F37" w:rsidP="00166F37">
            <w:pPr>
              <w:widowControl w:val="0"/>
              <w:autoSpaceDE w:val="0"/>
              <w:autoSpaceDN w:val="0"/>
              <w:adjustRightInd w:val="0"/>
              <w:ind w:left="-57" w:right="-57"/>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п.6.1.7 Общий расход газа на прибор</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по 7.3.1.7 при полностью открытых устройствах регулировки общий расход газа должен быть не более чем на 10% ниже, чем сумма расходов газа на каждую горелку, если каждая горелка работает отдельно при одинаковых условиях.</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п.6.1.7</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7.3.1.7</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полностью включенных устройствах регулировки общий расход 0,884 кг/ч, что составляет снижения результата при испытаниях 0,9 кг/ч, снижение 1,2%</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п.6.1.8 Эффективность работы регулятора давления газа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приборов с регулятором давления газов по 7.3.1.8 расход газа может отклоняться от расхода газа при номинальном испытательном давлении не более чем на ±7,5%</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п.6.1.8</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7.3.1.8</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п.6.1.9 Приборы с охлаждающим вентилятором</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с охлаждающим вентилятором должны выполнять требования, предусмотренные при работе горелки или горелок с включенным охлаждающим вентилятором.</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прибор должен выполнять соответствующие требования 6.1.9.1-6.1.9.3, если для работы горелок требуется вентилятор.</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приведенные ниже, распространяются на приборы с устройством безопасности, которое при неисправности вентилятора автоматически прекращает подачу газа к горелке или к горелкам так, чтобы повышение температуры опорной поверхности, стенок и прилегающих поверхностей модуля составляло не более 80°С, причем повышение температуры более чем на 65°С допускается только в течение ограниченного времени.</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функционировать таким образом, чтобы после прекращения подачи газа к горелке или горелкам повторный запуск был возможен только после ручного вмешательства.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считаются выполненными, если при приведенных ниже условиях испытаний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горелке или к горелкам:</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условиях испытаний согласно 7.3.1.5.2.3, испытание 4,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установочных поверхностей, стенок и прилегающих поверхностей, достигнутые во время этих испытаний, не должны превышать температуру помещения более чем на 80°С, а в конце испытаний должны выполняться требования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Требования, приведенные ниже, распространяются на приборы с устройством безопасности, которое при неисправности вентилятора автоматически понижает тепловую мощность горелки (горелок) так, чтобы повышение температуры опорной поверхности, стенок и прилегающих поверхностей составляло не более 80°С, причем повышение температуры более чем на 65°С допускается только в течение ограниченного времени.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функционировать таким образом, чтобы после уменьшения подачи газа к горелке или горелкам номинальную тепловую мощность можно было установить только путем ручного вмешательства.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считаются выполненными, если при приведенных ниже условиях испытаний вентилятор останавливают за 5 мин до истечения времени, указанного для этих испытаний, и испытания продолжаются еще 10 мин после автоматического снижения тепловой мощности горелки или горелок:</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Кроме того, максимальные температуры установочных поверхностей, стенок и прилегающих поверхностей, достигнутые во время этих испытаний, не должны превышать температуру помещения более чем на 80°С, а в конце испытаний должны выполняться требования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Кроме того, при испытаниях по 7.3.3.1, 7.3.3.2.2 и 7.3.3.2.3 при работе на эталонном испытательном газе должны выполняться требования 6.3.1 и 6.3.2 для горелок, управляемых этим устройством.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п.6.1.9.2.3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приведенные ниже, распространяются на приборы, у которых максимальное повышение температуры установочной поверхности, стенок и прилегающих поверхностей над температурой помещения в случае неисправности вентилятора составляет более 80°С.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быть оснащен указателем неисправности вентилятора или автоматическим устройством прекращения подачи газа к горелке.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a</w:t>
            </w:r>
            <w:r>
              <w:rPr>
                <w:rFonts w:ascii="Arial" w:hAnsi="Arial" w:cs="Arial"/>
                <w:sz w:val="18"/>
                <w:szCs w:val="18"/>
              </w:rPr>
              <w:t>) Если прибор оснащен указателем неисправности вентилятора, конструкция и расположение указателя должны точно указывать на неисправность вентилятора в условиях испытаний согласно 6.1.9.3.2.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Будучи включенным, данный указатель должен фиксировать неисправность вентилятора при всех условиях, в которых вентилятор должен работать нормально. Снятие показания неисправности должно быть возможно только с помощью инструмента.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Индикатор неисправности вентилятора должен располагаться так, чтобы он был виден для стоящего перед прибором пользователя. Кроме того, в руководстве по эксплуатации должны содержаться необходимые указания о назначении этого устройства и меры, применяемые для устранения неисправности вентилятора.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При оснащении прибора автоматическим устройством прекращения подачи газа к горелке при неисправности вентилятора это устройство при испытаниях согласно п.6.1.9.3.2 должно прекращать подачу газа к горелке или к горелкам, которые эксплуатируются с охлаждающим вентилятором.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прекращения подачи газа дальнейшая эксплуатация горелки или горелок должна быть возможна только после ремонта прибора. Ремонт проводят только после того, как с помощью инструмента детали стали доступны, заменены или перенастроены.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Требования 6.1.5.1.3 и 6.1.5.1.4, а также требования 6.1.5.2 с повышением температуры не более 120°С вместо указанного значения считаются выполненными, если прибор испытывают при отключенном вентиляторе при следующих условиях:</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испытания 2 и 3, - для всех приборов;</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по 7.3.1.5.2.3, испытание 4, - для приборов с духовками с отдельной настройкой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rPr>
              <w:t>При этих испытаниях вентилятор должен выключаться, причем вращение лопастей вентилятора должно останавливаться так,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 Также не должны создаваться помехи работе указателя неисправности вентилятора.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оснащении прибора автоматическим устройством прекращения подачи газа к горелкам в случае неисправности вентилятора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горелкам;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если прибор не оснащен таким устройством, вентилятор на время испытаний блокируют.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Максимальные температуры, достигнутые во время этих испытаний, необходимо использовать в качестве основных при испытаниях на соответствие требованиям 6.1.5.1.3 и 6.1.5.1.4, так </w:t>
            </w:r>
            <w:proofErr w:type="gramStart"/>
            <w:r>
              <w:rPr>
                <w:rFonts w:ascii="Arial" w:hAnsi="Arial" w:cs="Arial"/>
                <w:sz w:val="18"/>
                <w:szCs w:val="18"/>
              </w:rPr>
              <w:t>же</w:t>
            </w:r>
            <w:proofErr w:type="gramEnd"/>
            <w:r>
              <w:rPr>
                <w:rFonts w:ascii="Arial" w:hAnsi="Arial" w:cs="Arial"/>
                <w:sz w:val="18"/>
                <w:szCs w:val="18"/>
              </w:rPr>
              <w:t xml:space="preserve"> как и предельное значение 120°С для установочной поверхности, стенок и прилегающих поверхностей. В конце каждого испытания проверяют правильность срабатывания указателя неисправности вентилятора или автоматического устройства прекращения подачи газа к горелке.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считают выполненными, если прибор испытывают при следующих условиях отключения вентилятора:</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п.6.1.9.3.3</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условиях испытаний согласно 7.3.1.5.2.3, испытание 5, - для приборов с духовками без отдельной настройки регулятора для очистки;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4;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rPr>
              <w:t>по</w:t>
            </w:r>
            <w:proofErr w:type="gramEnd"/>
            <w:r>
              <w:rPr>
                <w:rFonts w:ascii="Arial" w:hAnsi="Arial" w:cs="Arial"/>
                <w:sz w:val="18"/>
                <w:szCs w:val="18"/>
              </w:rPr>
              <w:t xml:space="preserve"> 7.3.1.5.2.3, испытание 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этих испытаниях вентилятор должен быть остановлен, при этом вращение лопастей вентилятора должно быть прекращено таким образом, чтобы не вносить изменения в работу или преждевременно активировать устройство безопасности, автоматически уменьшающее подачу газа к горелке (горелкам) при неисправности вентилятора.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оснащении прибора автоматическим устройством прекращения подачи газа к горелкам в случае неисправности вентилятора вентилятор останавливают за 5 мин до истечения времени, указанного для этих испытаний, и испытания продолжаются еще 10 мин после автоматического прекращения подачи газа к горелкам;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если прибор не оснащен таким устройством, вентилятор на время испытаний блокируют.</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достигнутые во время этих испытаний, должны соответствовать требованиям, указанным в 6.1.5.1.5.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отключенном вентиляторе прибор должен соответствовать требованиям 6.3.1 и 6.3.2.</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п.6.1.9.3.4</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Испытания горелок с охлаждающим вентилятором по 7.3.3.1, 7.3.3.2.2 и 7.3.3.2.3 производят только с применением эталонных газов.</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п.6.1.10 Безопасность при выходе из строя регулятора температуры духовки.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духовки которых оснащены регулятором температуры согласно ГОСТ 32029 либо регулятором температуры, встроенным в многофункциональный орган управления согласно [6], должны соответствовать требованиям 6.1.10.1 либо 6.1.10.2.</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температуры соответствует ГОСТ 32029.</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с другими регуляторами температуры должны соответствовать требованиям 6.1.10.2.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соответствовать требованиям 6.1.5.2 при наиболее жестких из следующих режимов испытаний: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См. ниже.</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испытаниях согласно 7.3.1.5.2.3, испытание 5, - для приборов с духовками без отдельной настройки регулятора для очистки 1)</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при испытании достигла 248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для приборов с духовками с отдельной настройкой регулятора для очистки при самых строгих из национальных условий:</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Настройка регулятора для очистки конструктивно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4; либо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right="-57"/>
              <w:rPr>
                <w:rFonts w:ascii="Arial" w:hAnsi="Arial" w:cs="Arial"/>
                <w:sz w:val="18"/>
                <w:szCs w:val="18"/>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по 7.3.1.5.2.3, испытание 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в центре духовки достигла 248°С.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при условиях в 7.3.1.5.2.3, испытание 5 1), однако при выключенном регуляторе температуры духовки и при отдельном регулировании температуры духовки, которая во время испытания не должна превышать (250 1</w:t>
            </w:r>
            <w:proofErr w:type="gramStart"/>
            <w:r>
              <w:rPr>
                <w:rFonts w:ascii="Arial" w:hAnsi="Arial" w:cs="Arial"/>
                <w:sz w:val="18"/>
                <w:szCs w:val="18"/>
              </w:rPr>
              <w:t>))°</w:t>
            </w:r>
            <w:proofErr w:type="gramEnd"/>
            <w:r>
              <w:rPr>
                <w:rFonts w:ascii="Arial" w:hAnsi="Arial" w:cs="Arial"/>
                <w:sz w:val="18"/>
                <w:szCs w:val="18"/>
              </w:rPr>
              <w:t>С в середине духовки.</w:t>
            </w:r>
          </w:p>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в центре духовки достигла 254°С.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самое строгое из условий предусматривает отключение регулятора температуры, должны выполняться требования 6.1.5.1.5 при таких же условиях испытания.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Прибор должен соответствовать требованиям 6.1.10.2.1, 6.1.10.2.2 либо 6.1.10.2.3, если применимо. </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соответствует 6.1.10.2.1, 6.1.10.2.2 требование 6.1.10.2.3 не применимо.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и 6.1.5.2 должны выполняться при условиях испытаний 7.3.1.5.2.3, испытание 5 1), но с выключенным регулятором температуры духовки.</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1) </w:t>
            </w:r>
            <w:r>
              <w:rPr>
                <w:rFonts w:ascii="Arial" w:hAnsi="Arial" w:cs="Arial"/>
                <w:i/>
                <w:iCs/>
                <w:sz w:val="18"/>
                <w:szCs w:val="18"/>
              </w:rPr>
              <w:t>При этом испытании допускается превышение температуры нагрева на 10°С по сравнению с требованиями 6.1.5.2.</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Аппарат класса 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Следующие требования распространяются на приборы с устройством безопасности, которое при выходе из строя регулятора температуры духовки автоматически прекращает подачу газа к горелкам так, чтобы максимальная температура поверхности установки, стенок и прилегающих поверхностей не превышала температуру помещения более чем на 80°С.</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 xml:space="preserve">ГОСТ 33998-2016 </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безопасности должно работать таким образом, чтобы возобновление подачи газа могло проводиться только вручную.</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Возобновление подачи газа можно производить только вручную.</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Требования 6.1.5.1.5 должны выполняться при испытаниях по 7.3.1.5.2.3, испытание 5 1), но с выключенным регулятором температуры духовки.</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1) При этом испытании допускается превышение температуры нагрева на 10°С по сравнению с требованиями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Максимальные температуры, достигнутые во время этого испытания, должны использоваться в качестве основных при испытаниях на соответствие требованиям 6.1.5.1.5.</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Вспомогательные устройства конструктивно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процессе испытаний необходимо проверять, не превышает ли максимальная температура установочных поверхностей, стенок и прилегающих поверхностей температуру помещения более чем на 80°С, а в конце испытаний - соответствие прибора требованиям 6.1.5.2.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быть оснащен указателем неисправности регулятора температуры духовки либо автоматическим устройством прекращения подачи газа к горелке.</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п.6.1.10.2.3.1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оснащён автоматическим устройством прекращения подачи газа в случае неисправности.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a</w:t>
            </w:r>
            <w:r>
              <w:rPr>
                <w:rFonts w:ascii="Arial" w:hAnsi="Arial" w:cs="Arial"/>
                <w:sz w:val="18"/>
                <w:szCs w:val="18"/>
              </w:rPr>
              <w:t>) Если прибор оборудован указателем неисправности регулятора температуры духовки, данный указатель должен быть устроен так, что срабатывание аварийного указателя при испытании согласно 6.1.10.2.3.2 должно указывать на выход из строя регулятора температуры духовки.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Указатель неисправности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срабатывания аварийного указателя при каждом новом включении регулятор температуры духовки должен отключаться в случае работающей духовки.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Указатель неисправности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Сигнал аварийного указателя должен прекращаться только после обеспечения доступа к вновь установленным или перенастроенным деталям с помощью инструмента.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Указатель неисправности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Аварийный указатель должен располагаться так, чтобы он был виден для стоящего перед прибором пользователя. Кроме того, в руководстве по эксплуатации и техническому обслуживанию должны содержаться необходимые указания о назначении этого устройства и меры, применяемые для устранения неисправности регулятора температуры.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Указатель неисправности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Если прибор оборудован автоматическим устройством выключения горелки, конструкция и устройство данного устройства должны обеспечивать выключение горелок в испытании прибора при условиях 6.1.10.2.3.2.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Выключение горелки обеспечено.</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выключения горелки повторное включение возможно только после ремонта прибора. Ремонт проводят только после того, как с помощью инструмента детали стали доступны, были заменены или перенастроены.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выключения горелки, повторное включение возможно после ремонта и устранения неисправности.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должен соответствовать требованиям 6.1.5.1.3-6.1.5.1.5, а также требованиям 6.1.5.2 при испытаниях прибора по 7.3.1.5.2.3, испытание 5, при отключенном регуляторе температуры (при этом допускается повышение температуры над температурой помещения не более 120°С вместо заявленного значения).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ГОСТ 33998-2016 п.6.1.10.2.3.2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7.3.1.5.2.3</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соответствует требованиям 6.1.5.1.3- 6.1.5.1.4</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Максимальную температуру, достигнутую во время испытаний, необходимо использовать в качестве основной при испытаниях на соответствие требованиям 6.1.5.1.3-6.1.5.1.5, при этом повышение температуры установочной поверхности, стенок и прилегающих поверхностей должно быть не более 120°С. В конце испытания должен сработать аварийный указатель выхода из строя регулятора температуры или автоматическое устройство прекращения подачи газа к горелке.</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Температура нагрева не более 120 °С. В конце срабатывает автоматическое устройство прекращения подачи газа.</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п.6.2 Специальные требования к варочным панелям</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п.6.2.1 Зажигание, полное зажигание, стабильность пламени</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п.6.2.1.1 Горелки варочной панели, за исключением многокольцевых горелок</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розжиге горелок варочной панели в условиях испытания согласно 7.3.2.1 зажигание и полное зажигание должны происходить плавно в течение 5 с после установки регулятора горелки в положение "большое пламя" или иное доступное положение зажигания.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Зажигание плавное в течении 2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После зажигания при этих условиях пламя должно быть стабильным и гореть устойчиво. Допускается незначительная тенденция к отрыву пламени в момент зажигания, но через 60 с после зажигания пламя должно быть стабильным.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Пламя устойчиво и горит стабильно.</w:t>
            </w:r>
          </w:p>
        </w:tc>
      </w:tr>
      <w:tr w:rsidR="00166F37" w:rsidTr="00166F37">
        <w:trPr>
          <w:trHeight w:val="1035"/>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При установке исполнительного устройства в положение "малое пламя" при испытаниях согласно 7.3.2.1 на горелках варочной панели не должно происходить проскока или </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погасания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Проскок и </w:t>
            </w:r>
            <w:proofErr w:type="gramStart"/>
            <w:r>
              <w:rPr>
                <w:rFonts w:ascii="Arial" w:hAnsi="Arial" w:cs="Arial"/>
                <w:sz w:val="18"/>
                <w:szCs w:val="18"/>
              </w:rPr>
              <w:t>погасание  пламени</w:t>
            </w:r>
            <w:proofErr w:type="gramEnd"/>
            <w:r>
              <w:rPr>
                <w:rFonts w:ascii="Arial" w:hAnsi="Arial" w:cs="Arial"/>
                <w:sz w:val="18"/>
                <w:szCs w:val="18"/>
              </w:rPr>
              <w:t xml:space="preserve">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оборудован устройством длительного зажигания или автоматическим устройством повторного зажигания, потухание пламени допускается, если в нормальном режиме работы повторное зажигание происходит без ручного вмешательства в течение 5 с после открытия или закрытия дверцы.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длительного зажигания конструктивно отсутствует.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п.6.2.1.2 Многокольцевые горелки варочной панели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в прибор встроена многокольцевая горелка с раздельными устройствами регулировки колец горелки, требование 6.2.1.1 должно выполняться для каждого кольца работающей горелки, указанной выше, как если бы каждое кольцо было отдельной горелкой.</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7.3.2.1.4</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Многокольцевая горелка с одним устройством регулировки.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в приборе применяется многокольцевая горелка с общим устройством регулировки всех колец горелки, требования 6.2.1.1 должны быть выполнены, как описано для работы других горелок варочной панели. </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Розжиг горелки плавный в течении 2 с. Пламя стабильно проскоки и погасание отсутствуют. Требования 6.2.1.1. выполняется.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многокольцевая горелка снабжена раздельными устройствами регулировки, следует провести испытания по 7.3.2.1.4, при этом, если уменьшить расход газа, контролируемого кольца горелки, до величины расхода газа "малое пламя", который соответствует положению устройства регулирования, переведенного в положение "малое пламя", проверить, что зажигание и полное зажигание каждой неконтролируемой горелки происходят плавно в течение не более 5 с после открытия подачи газа на это кольцо горелки. </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firstLine="851"/>
              <w:jc w:val="center"/>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Многокольцевая горелка имеет общее устройство регулировки.</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многокольцевая горелка оборудована общим устройством регулировки, следует провести испытания по 7.3.2.1.4, при этом устройство настройки перевести в положение минимального расхода газа, при котором еще возможно зажигание контролируемого кольца горелки, проверить, что зажигание и полное зажигание каждого неконтролируемого кольца горелки происходят плавно в течение не более 5 с после зажигания контролируемого кольца горелки. </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Зажигание плавное и не превышает 3с. </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Открытая многокольцевая горелка варочной панели, оборудованная одним устройством контроля пламени, не должна гаснуть в условиях испытаний, указанных в 7.3.2.2 и 7.3.2.3, кроме случаев, когда горелка полностью гаснет и подача газа к горелке отключается посредством устройства контроля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испытаниях отключение газа и затухание более 5с. отсутствует.</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Восстановление пламени присутствует.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п.6.2.2 Качество горения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Содержание оксида углерода в сухих неразбавленных продуктах сгорания в условиях испытаний по 7.3.2.4.1 не должно превышать:</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п.6.2.2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7.3.2.4</w:t>
            </w:r>
          </w:p>
        </w:tc>
        <w:tc>
          <w:tcPr>
            <w:tcW w:w="1369"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- 0,10% </w:t>
            </w:r>
            <w:r>
              <w:rPr>
                <w:rFonts w:ascii="Arial" w:hAnsi="Arial" w:cs="Arial"/>
                <w:sz w:val="18"/>
                <w:szCs w:val="18"/>
              </w:rPr>
              <w:t>СО при испытании 1;</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- 0,15% СО при испытаниях 2, 3 и испытании 6 (если применимо);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- 0,20% СО при испытаниях 4 и испытании 5 (если применимо).</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Кроме того, при присоединении прибора к электросети при испытаниях по 7.3.2.4.1, испытание 5, каждая горелка варочной панели должна зажигаться и гореть во время испытания, даже если колебание напряжения может оказать влияние на зажигание и/или качество горения.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Колебания напряжения не могут оказывают влияние </w:t>
            </w:r>
            <w:proofErr w:type="gramStart"/>
            <w:r>
              <w:rPr>
                <w:rFonts w:ascii="Arial" w:hAnsi="Arial" w:cs="Arial"/>
                <w:sz w:val="18"/>
                <w:szCs w:val="18"/>
              </w:rPr>
              <w:t>на  розжиг</w:t>
            </w:r>
            <w:proofErr w:type="gramEnd"/>
            <w:r>
              <w:rPr>
                <w:rFonts w:ascii="Arial" w:hAnsi="Arial" w:cs="Arial"/>
                <w:sz w:val="18"/>
                <w:szCs w:val="18"/>
              </w:rPr>
              <w:t xml:space="preserve"> работу газовых горелок.</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отдельной работе варочной панели на предельном газе для появления желтых языков пламени при испытаниях согласно 7.3.2.4.4 допускается появление желтых языков пламени, если через 10 мин после установки испытательного сосуда на горелку не появится отложение сажи.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Отложения сажи отсутствуют.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п.6.3 Специальные требования к духовкам и излучающим грилям</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п.6.3.1 Зажигание, полное зажигание, стабильность пламени</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п.6.3.1.1 Духовка</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Розжиг горелки духовки и полное зажигание при испытаниях согласно 7.3.3.1.2, 7.3.3.1.3 и 7.3.3.1.9 (если применимо) должны происходить плавно в течение 5 с после настройки исполнительного устройства на положение "большое пламя" или положение зажигания.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п.6.3.1.1</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Розжиг плавный в течении 3 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зажигания при этих условиях пламя должно быть стабильным и гореть устойчиво. Допускается легкий отрыв пламени в момент зажигания, но через 60 с после зажигания пламя должно быть стабильным.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Пламя стабильно и горит устойчиво, отрывы пламени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настройке исполнительного устройства на положение "малое пламя" при испытаниях согласно 7.3.3.1.4 не должно происходить проскока или погасания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Проскок и погасание пламени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открытии и закрытии дверцы духовки, а также дверец шкафа модуля при испытаниях согласно 7.3.3.1.5 и 7.3.3.1.6 не должно происходить проскока или погасания пламени горелки духовки.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Проскок и погасание пламени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наличии устройства длительного зажигания или автоматического устройства повторного зажигания допускается временное погасание пламени, если не более чем в течение 5 с после закрытия дверцы возобновляется нормальная работа горелки без ручного вмешательства.</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Устройство длительного зажигания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с духовкой, устанавливаемых между двумя кухонными шкафами либо встраиваемых в шкаф-модуль, при условиях испытаний согласно 7.3.3.1.10 не должно происходить ни проскока пламени, ни погасания пламени горелки духовки. При наличии устройства длительного зажигания или автоматического устройства повторного зажигания допускается временное погасание пламени, если сразу после закрытия дверцы вручную возобновляется нормальная работа горелки без ручного вмешательства. Если настройка регулятора температуры изменяется во время испытаний, то не должно происходить нарушение стабильности пламени горелки, приводящее к повреждению прибора, или безопасности работы.</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1.</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п.6.3.1.2 Излучающий гриль</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зажигании излучающего гриля в неподвижном воздухе в условиях испытаний согласно 7.3.3.1.2, 7.3.3.1.3 и (если применимо) 7.3.3.1.7-7.3.3.1.9 зажигание и полное зажигание должны происходить плавно не более чем за 5 с после установки устройства регулировки в положение "большое пламя" или положение зажигания.</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п.6.3.1.2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7.3.3.1</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Зажигание плавное в течении 3с.</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После зажигания при условиях испытаний согласно 7.3.3.1.2, 7.3.3.1.3, 7.3.3.1.7 и 7.3.3.1.9 пламя должно быть стабильным и гореть устойчиво. Допускается незначительная тенденция к отрыву пламени в момент зажигания, но через 60 с после зажигания пламя должно быть стабильным.</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Пламя стабильно и горит устойчиво, отрывы пламени отсутствуют.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переводе исполнительного устройства гриля в положение "малое пламя" (при наличии) при испытаниях согласно 7.3.3.1.4 не должно происходить проскока или погасания пламени горелки гриля.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малого пламени в горелке излучающего гриля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согласно 7.3.3.1.8 не допускается чрезмерная нестабильность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Нестабильность пламени отсутствует.</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Пламя не должно выходить из устройства гриля, но допускается определенное колебание и удлинение пламени.</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Пламя стабильно и не выходит из устройства гриля.</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п.6.3.2 Качество горения</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прибора согласно 7.3.3.2.3 при отдельной работе духовки и излучающего гриля на эталонном газе содержание оксида углерода в сухих неразбавленных продуктах сгорания через 15 мин после зажигания должно составлять не более 0,10%.</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работе прибора при тех же условиях с предельным газом для неполного сгорания согласно 7.1.1 содержание оксида углерода в сухих неразбавленных продуктах сгорания через 15 мин после зажигания должно составлять не более 0,20%.</w:t>
            </w:r>
          </w:p>
        </w:tc>
        <w:tc>
          <w:tcPr>
            <w:tcW w:w="5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п.6.3.2</w:t>
            </w:r>
          </w:p>
        </w:tc>
        <w:tc>
          <w:tcPr>
            <w:tcW w:w="595"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7.3.3.2</w:t>
            </w: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прибора с подключением к электросети в условиях согласно 7.3.3.2.4 при отдельной работе духовки и излучающего гриля на эталонном газе содержание оксида углерода в сухих неразбавленных продуктах сгорания через 15 мин после зажигания должно составлять не более 0,20% в случаях, когда колебания сетевого напряжения могут отрицательно влиять на работу прибора, зажигание горелок и/или на качество горения. Каждая горелка духовки или излучающего гриля при тех же условиях должна зажигаться и гореть во время испытания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 испытаниях излучающего гриля согласно 7.3.3.2.6 содержание оксида углерода в сухих неразбавленных продуктах сгорания после 15 мин работы при номинальной тепловой мощности должно составлять не более 0,10%.</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0,01%</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расположенный сверху излучающий гриль может оказывать влияние на работу горелок варочной панели или духовки, то содержание оксида углерода в сухих неразбавленных продуктах сгорания при испытаниях согласно 7.3.3.2.7 должно составлять не более 0,20%.</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Содержание СО 0,02%</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Если излучающий гриль согласно </w:t>
            </w:r>
            <w:proofErr w:type="gramStart"/>
            <w:r>
              <w:rPr>
                <w:rFonts w:ascii="Arial" w:hAnsi="Arial" w:cs="Arial"/>
                <w:sz w:val="18"/>
                <w:szCs w:val="18"/>
              </w:rPr>
              <w:t>назначению</w:t>
            </w:r>
            <w:proofErr w:type="gramEnd"/>
            <w:r>
              <w:rPr>
                <w:rFonts w:ascii="Arial" w:hAnsi="Arial" w:cs="Arial"/>
                <w:sz w:val="18"/>
                <w:szCs w:val="18"/>
              </w:rPr>
              <w:t xml:space="preserve"> работает с открытой дверцей духовки, но может также работать и при закрытой дверце духовки, он должен дополнительно пройти испытание при закрытой дверце духовки согласно 7.3.3.2.8. Содержание оксида углерода в сухих неразбавленных продуктах сгорания не должно превышать 0,2%.</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Газовый гриль может работать как при закрытой, так и при открытой дверцы духовки. Содержание </w:t>
            </w:r>
            <w:proofErr w:type="spellStart"/>
            <w:r>
              <w:rPr>
                <w:rFonts w:ascii="Arial" w:hAnsi="Arial" w:cs="Arial"/>
                <w:sz w:val="18"/>
                <w:szCs w:val="18"/>
              </w:rPr>
              <w:t>оксинда</w:t>
            </w:r>
            <w:proofErr w:type="spellEnd"/>
            <w:r>
              <w:rPr>
                <w:rFonts w:ascii="Arial" w:hAnsi="Arial" w:cs="Arial"/>
                <w:sz w:val="18"/>
                <w:szCs w:val="18"/>
              </w:rPr>
              <w:t xml:space="preserve"> углерода 0,015%</w:t>
            </w:r>
          </w:p>
        </w:tc>
      </w:tr>
      <w:tr w:rsidR="00166F37" w:rsidTr="00166F37">
        <w:trPr>
          <w:trHeight w:val="298"/>
          <w:jc w:val="center"/>
        </w:trPr>
        <w:tc>
          <w:tcPr>
            <w:tcW w:w="185"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1"/>
              </w:numPr>
              <w:ind w:left="-97" w:right="-68"/>
              <w:rPr>
                <w:rFonts w:ascii="Arial" w:hAnsi="Arial" w:cs="Arial"/>
                <w:sz w:val="18"/>
                <w:szCs w:val="18"/>
              </w:rPr>
            </w:pPr>
          </w:p>
        </w:tc>
        <w:tc>
          <w:tcPr>
            <w:tcW w:w="2299"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Примечание - Данное требование выполняется, если через 15 мин после закрытия дверцы при каждом испытании согласно 7.3.3.2.8 подача газа к горелке гриля прекращается.</w:t>
            </w:r>
          </w:p>
        </w:tc>
        <w:tc>
          <w:tcPr>
            <w:tcW w:w="55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595"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369"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bl>
    <w:p w:rsidR="009210C7" w:rsidRDefault="009210C7" w:rsidP="009210C7">
      <w:pPr>
        <w:spacing w:after="0" w:line="240" w:lineRule="auto"/>
        <w:contextualSpacing/>
        <w:rPr>
          <w:rFonts w:ascii="Arial" w:hAnsi="Arial" w:cs="Arial"/>
          <w:sz w:val="18"/>
          <w:szCs w:val="18"/>
        </w:rPr>
      </w:pPr>
    </w:p>
    <w:p w:rsidR="009210C7" w:rsidRDefault="009210C7" w:rsidP="009210C7">
      <w:pPr>
        <w:spacing w:after="0" w:line="240" w:lineRule="auto"/>
        <w:rPr>
          <w:rFonts w:ascii="Arial" w:hAnsi="Arial" w:cs="Arial"/>
          <w:sz w:val="20"/>
          <w:szCs w:val="24"/>
        </w:rPr>
      </w:pPr>
      <w:r>
        <w:rPr>
          <w:rFonts w:ascii="Arial" w:hAnsi="Arial" w:cs="Arial"/>
          <w:sz w:val="20"/>
          <w:szCs w:val="18"/>
        </w:rPr>
        <w:t>Работник (работники), проводившие исследования (испытания) и измерения</w:t>
      </w:r>
      <w:r>
        <w:rPr>
          <w:rFonts w:ascii="Arial" w:hAnsi="Arial" w:cs="Arial"/>
          <w:sz w:val="20"/>
          <w:szCs w:val="24"/>
        </w:rPr>
        <w:t>:</w:t>
      </w:r>
    </w:p>
    <w:p w:rsidR="009210C7" w:rsidRDefault="009210C7" w:rsidP="009210C7">
      <w:pPr>
        <w:spacing w:after="0" w:line="240" w:lineRule="auto"/>
        <w:contextualSpacing/>
        <w:rPr>
          <w:rFonts w:ascii="Arial" w:hAnsi="Arial" w:cs="Arial"/>
          <w:sz w:val="18"/>
          <w:szCs w:val="18"/>
        </w:rPr>
      </w:pPr>
    </w:p>
    <w:p w:rsidR="00166F37" w:rsidRDefault="00166F37">
      <w:pPr>
        <w:rPr>
          <w:rFonts w:ascii="Arial" w:hAnsi="Arial" w:cs="Arial"/>
          <w:sz w:val="20"/>
          <w:szCs w:val="18"/>
        </w:rPr>
      </w:pPr>
      <w:r>
        <w:rPr>
          <w:rFonts w:ascii="Arial" w:hAnsi="Arial" w:cs="Arial"/>
          <w:sz w:val="20"/>
          <w:szCs w:val="18"/>
        </w:rPr>
        <w:br w:type="page"/>
      </w: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166F37" w:rsidTr="00166F37">
        <w:trPr>
          <w:cantSplit/>
          <w:trHeight w:val="727"/>
          <w:tblHeader/>
        </w:trPr>
        <w:tc>
          <w:tcPr>
            <w:tcW w:w="182"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п/п</w:t>
            </w:r>
          </w:p>
          <w:p w:rsidR="00166F37" w:rsidRDefault="00166F37" w:rsidP="00166F37">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166F37" w:rsidRDefault="00166F37" w:rsidP="00166F37">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Электрическая безопасность.</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sz w:val="14"/>
                <w:szCs w:val="14"/>
              </w:rPr>
            </w:pPr>
            <w:r>
              <w:rPr>
                <w:rFonts w:ascii="Arial" w:eastAsia="Arial" w:hAnsi="Arial" w:cs="Arial"/>
                <w:color w:val="000000"/>
                <w:sz w:val="14"/>
                <w:szCs w:val="14"/>
              </w:rPr>
              <w:t>Защита от доступа к токоведущим частям</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п.8.2</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jc w:val="center"/>
              <w:rPr>
                <w:rFonts w:ascii="Arial" w:hAnsi="Arial" w:cs="Arial"/>
                <w:color w:val="000000"/>
                <w:sz w:val="14"/>
                <w:szCs w:val="14"/>
              </w:rPr>
            </w:pPr>
            <w:r>
              <w:rPr>
                <w:rFonts w:ascii="Arial" w:eastAsia="Arial" w:hAnsi="Arial" w:cs="Arial"/>
                <w:color w:val="000000"/>
                <w:sz w:val="14"/>
                <w:szCs w:val="14"/>
              </w:rPr>
              <w:t>Отсутствие доступа к токоведущим частям</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п.8.2</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160" w:lineRule="exact"/>
              <w:jc w:val="center"/>
              <w:rPr>
                <w:rFonts w:ascii="Arial" w:hAnsi="Arial" w:cs="Arial"/>
                <w:color w:val="000000"/>
                <w:sz w:val="14"/>
                <w:szCs w:val="14"/>
              </w:rPr>
            </w:pPr>
            <w:r>
              <w:rPr>
                <w:rFonts w:ascii="Arial" w:eastAsia="Arial" w:hAnsi="Arial" w:cs="Arial"/>
                <w:color w:val="000000"/>
                <w:sz w:val="14"/>
                <w:szCs w:val="14"/>
              </w:rPr>
              <w:t>Доступ к токоведущим частям отсутствует</w:t>
            </w:r>
          </w:p>
        </w:tc>
      </w:tr>
    </w:tbl>
    <w:p w:rsidR="00166F37" w:rsidRDefault="00166F37" w:rsidP="00166F37">
      <w:pPr>
        <w:spacing w:after="0" w:line="240" w:lineRule="auto"/>
        <w:rPr>
          <w:rFonts w:ascii="Arial" w:hAnsi="Arial" w:cs="Arial"/>
          <w:sz w:val="14"/>
          <w:szCs w:val="14"/>
        </w:rPr>
      </w:pPr>
      <w:r>
        <w:rPr>
          <w:rFonts w:ascii="Arial" w:hAnsi="Arial" w:cs="Arial"/>
          <w:sz w:val="14"/>
          <w:szCs w:val="14"/>
        </w:rPr>
        <w:t xml:space="preserve"> </w:t>
      </w:r>
    </w:p>
    <w:p w:rsidR="00166F37" w:rsidRDefault="00166F37" w:rsidP="00166F37">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166F37" w:rsidRDefault="00166F37" w:rsidP="00166F37">
      <w:pPr>
        <w:spacing w:after="0" w:line="240" w:lineRule="auto"/>
        <w:rPr>
          <w:rFonts w:ascii="Arial" w:hAnsi="Arial" w:cs="Arial"/>
          <w:sz w:val="6"/>
          <w:szCs w:val="6"/>
        </w:rPr>
      </w:pPr>
    </w:p>
    <w:p w:rsidR="00166F37" w:rsidRDefault="00166F37" w:rsidP="00166F37">
      <w:pPr>
        <w:spacing w:after="0" w:line="240" w:lineRule="auto"/>
        <w:rPr>
          <w:rFonts w:ascii="Arial" w:hAnsi="Arial" w:cs="Arial"/>
          <w:sz w:val="6"/>
          <w:szCs w:val="6"/>
        </w:rPr>
      </w:pP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166F37" w:rsidTr="00166F37">
        <w:trPr>
          <w:cantSplit/>
          <w:trHeight w:val="727"/>
          <w:tblHeader/>
        </w:trPr>
        <w:tc>
          <w:tcPr>
            <w:tcW w:w="182"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п/п</w:t>
            </w:r>
          </w:p>
          <w:p w:rsidR="00166F37" w:rsidRDefault="00166F37" w:rsidP="00166F37">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166F37" w:rsidRDefault="00166F37" w:rsidP="00166F37">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Электрические показатели</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Потребляемая мощность и ток</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Потребляемая мощность</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Вт</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п.10.1</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jc w:val="center"/>
              <w:rPr>
                <w:rFonts w:ascii="Arial" w:hAnsi="Arial" w:cs="Arial"/>
                <w:color w:val="000000"/>
                <w:sz w:val="14"/>
                <w:szCs w:val="14"/>
              </w:rPr>
            </w:pPr>
            <w:r>
              <w:rPr>
                <w:rFonts w:ascii="Arial" w:eastAsia="Arial" w:hAnsi="Arial" w:cs="Arial"/>
                <w:color w:val="000000"/>
                <w:sz w:val="14"/>
                <w:szCs w:val="14"/>
              </w:rPr>
              <w:t>Отклонение потребляемой мощности +5% или 20 Вт (что больше) - 10%</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п.10.1</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DD223C"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19</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Ток утечки и электрическая прочность при рабочей температуре</w:t>
            </w:r>
          </w:p>
        </w:tc>
      </w:tr>
      <w:tr w:rsidR="00DD223C"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862"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sz w:val="14"/>
                <w:szCs w:val="14"/>
              </w:rPr>
            </w:pPr>
            <w:r>
              <w:rPr>
                <w:rFonts w:ascii="Arial" w:eastAsia="Arial" w:hAnsi="Arial" w:cs="Arial"/>
                <w:color w:val="000000"/>
                <w:sz w:val="14"/>
                <w:szCs w:val="14"/>
              </w:rPr>
              <w:t>Ток утечки при рабочей температуре.</w:t>
            </w:r>
          </w:p>
        </w:tc>
        <w:tc>
          <w:tcPr>
            <w:tcW w:w="37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мА</w:t>
            </w:r>
          </w:p>
        </w:tc>
        <w:tc>
          <w:tcPr>
            <w:tcW w:w="608"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п.13.2</w:t>
            </w:r>
          </w:p>
        </w:tc>
        <w:tc>
          <w:tcPr>
            <w:tcW w:w="607"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jc w:val="center"/>
              <w:rPr>
                <w:rFonts w:ascii="Arial" w:hAnsi="Arial" w:cs="Arial"/>
                <w:color w:val="000000"/>
                <w:sz w:val="14"/>
                <w:szCs w:val="14"/>
              </w:rPr>
            </w:pPr>
            <w:r>
              <w:rPr>
                <w:rFonts w:ascii="Arial" w:eastAsia="Arial" w:hAnsi="Arial" w:cs="Arial"/>
                <w:color w:val="000000"/>
                <w:sz w:val="14"/>
                <w:szCs w:val="14"/>
              </w:rPr>
              <w:t>Для приборов класса II ток утечки не должен превышать 0,25 мА (пиковое значение).</w:t>
            </w:r>
          </w:p>
        </w:tc>
        <w:tc>
          <w:tcPr>
            <w:tcW w:w="784"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п.13.2</w:t>
            </w:r>
          </w:p>
        </w:tc>
        <w:tc>
          <w:tcPr>
            <w:tcW w:w="924"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0,01</w:t>
            </w:r>
          </w:p>
        </w:tc>
      </w:tr>
      <w:tr w:rsidR="00DD223C"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862"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sz w:val="14"/>
                <w:szCs w:val="14"/>
              </w:rPr>
            </w:pPr>
            <w:r>
              <w:rPr>
                <w:rFonts w:ascii="Arial" w:eastAsia="Arial" w:hAnsi="Arial" w:cs="Arial"/>
                <w:color w:val="000000"/>
                <w:sz w:val="14"/>
                <w:szCs w:val="14"/>
              </w:rPr>
              <w:t>Электрическая прочность при рабочей температуре.</w:t>
            </w:r>
          </w:p>
        </w:tc>
        <w:tc>
          <w:tcPr>
            <w:tcW w:w="37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п.13.3</w:t>
            </w:r>
          </w:p>
        </w:tc>
        <w:tc>
          <w:tcPr>
            <w:tcW w:w="60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w:t>
            </w:r>
          </w:p>
        </w:tc>
        <w:tc>
          <w:tcPr>
            <w:tcW w:w="784"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п.13.3</w:t>
            </w:r>
          </w:p>
        </w:tc>
        <w:tc>
          <w:tcPr>
            <w:tcW w:w="924"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Ток утечки и электрическая прочность</w:t>
            </w:r>
          </w:p>
        </w:tc>
      </w:tr>
      <w:tr w:rsidR="00DD223C"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86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rPr>
                <w:rFonts w:ascii="Arial" w:hAnsi="Arial" w:cs="Arial"/>
                <w:sz w:val="14"/>
                <w:szCs w:val="14"/>
                <w:lang w:val="en-US"/>
              </w:rPr>
            </w:pPr>
            <w:r>
              <w:rPr>
                <w:rFonts w:ascii="Arial" w:eastAsia="Arial" w:hAnsi="Arial" w:cs="Arial"/>
                <w:color w:val="000000"/>
                <w:sz w:val="14"/>
                <w:szCs w:val="14"/>
              </w:rPr>
              <w:t>Ток утечки.</w:t>
            </w:r>
          </w:p>
        </w:tc>
        <w:tc>
          <w:tcPr>
            <w:tcW w:w="37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мА</w:t>
            </w:r>
          </w:p>
        </w:tc>
        <w:tc>
          <w:tcPr>
            <w:tcW w:w="608"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п.16.2</w:t>
            </w:r>
          </w:p>
        </w:tc>
        <w:tc>
          <w:tcPr>
            <w:tcW w:w="607"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jc w:val="center"/>
              <w:rPr>
                <w:rFonts w:ascii="Arial" w:hAnsi="Arial" w:cs="Arial"/>
                <w:color w:val="000000"/>
                <w:sz w:val="14"/>
                <w:szCs w:val="14"/>
              </w:rPr>
            </w:pPr>
            <w:r>
              <w:rPr>
                <w:rFonts w:ascii="Arial" w:eastAsia="Arial" w:hAnsi="Arial" w:cs="Arial"/>
                <w:color w:val="000000"/>
                <w:sz w:val="14"/>
                <w:szCs w:val="14"/>
              </w:rPr>
              <w:t>Для приборов класса II ток утечки не должен превышать 0,25 мА (пиковое значение).</w:t>
            </w:r>
          </w:p>
        </w:tc>
        <w:tc>
          <w:tcPr>
            <w:tcW w:w="784"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п.16.2</w:t>
            </w:r>
          </w:p>
        </w:tc>
        <w:tc>
          <w:tcPr>
            <w:tcW w:w="924"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0,01</w:t>
            </w:r>
          </w:p>
        </w:tc>
      </w:tr>
      <w:tr w:rsidR="00DD223C"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86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rPr>
                <w:rFonts w:ascii="Arial" w:hAnsi="Arial" w:cs="Arial"/>
                <w:sz w:val="14"/>
                <w:szCs w:val="14"/>
                <w:lang w:val="en-US"/>
              </w:rPr>
            </w:pPr>
            <w:r>
              <w:rPr>
                <w:rFonts w:ascii="Arial" w:eastAsia="Arial" w:hAnsi="Arial" w:cs="Arial"/>
                <w:color w:val="000000"/>
                <w:sz w:val="14"/>
                <w:szCs w:val="14"/>
              </w:rPr>
              <w:t>Электрическая прочность.</w:t>
            </w:r>
          </w:p>
        </w:tc>
        <w:tc>
          <w:tcPr>
            <w:tcW w:w="37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п.16.3</w:t>
            </w:r>
          </w:p>
        </w:tc>
        <w:tc>
          <w:tcPr>
            <w:tcW w:w="60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w:t>
            </w:r>
          </w:p>
        </w:tc>
        <w:tc>
          <w:tcPr>
            <w:tcW w:w="784"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п.16.3</w:t>
            </w:r>
          </w:p>
        </w:tc>
        <w:tc>
          <w:tcPr>
            <w:tcW w:w="924"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Внутренняя проводка.</w:t>
            </w:r>
          </w:p>
        </w:tc>
      </w:tr>
      <w:tr w:rsidR="00DD223C"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pStyle w:val="ae"/>
              <w:spacing w:line="160" w:lineRule="exact"/>
              <w:jc w:val="center"/>
              <w:rPr>
                <w:rFonts w:ascii="Arial" w:hAnsi="Arial" w:cs="Arial"/>
                <w:sz w:val="14"/>
                <w:szCs w:val="14"/>
                <w:lang w:val="en-US"/>
              </w:rPr>
            </w:pPr>
            <w:r>
              <w:rPr>
                <w:rFonts w:ascii="Arial" w:hAnsi="Arial" w:cs="Arial"/>
                <w:sz w:val="14"/>
                <w:szCs w:val="14"/>
                <w:lang w:val="en-US"/>
              </w:rPr>
              <w:t>6</w:t>
            </w:r>
          </w:p>
        </w:tc>
        <w:tc>
          <w:tcPr>
            <w:tcW w:w="862"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sz w:val="14"/>
                <w:szCs w:val="14"/>
              </w:rPr>
            </w:pPr>
            <w:r>
              <w:rPr>
                <w:rFonts w:ascii="Arial" w:eastAsia="Arial" w:hAnsi="Arial" w:cs="Arial"/>
                <w:color w:val="000000"/>
                <w:sz w:val="14"/>
                <w:szCs w:val="14"/>
              </w:rPr>
              <w:t>Электрическая прочность изоляции внутренней проводки.</w:t>
            </w:r>
          </w:p>
        </w:tc>
        <w:tc>
          <w:tcPr>
            <w:tcW w:w="37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п.23.5</w:t>
            </w:r>
          </w:p>
        </w:tc>
        <w:tc>
          <w:tcPr>
            <w:tcW w:w="607"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w:t>
            </w:r>
          </w:p>
        </w:tc>
        <w:tc>
          <w:tcPr>
            <w:tcW w:w="784"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п.23.5</w:t>
            </w:r>
          </w:p>
        </w:tc>
        <w:tc>
          <w:tcPr>
            <w:tcW w:w="924" w:type="pct"/>
            <w:tcBorders>
              <w:top w:val="single" w:sz="4" w:space="0" w:color="auto"/>
              <w:left w:val="single" w:sz="4" w:space="0" w:color="auto"/>
              <w:bottom w:val="single" w:sz="4" w:space="0" w:color="auto"/>
              <w:right w:val="single" w:sz="4" w:space="0" w:color="auto"/>
            </w:tcBorders>
            <w:vAlign w:val="center"/>
          </w:tcPr>
          <w:p w:rsidR="00DD223C" w:rsidRPr="00166F37" w:rsidRDefault="00DD223C" w:rsidP="00DD223C">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DD223C" w:rsidRDefault="00DD223C" w:rsidP="00DD223C">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bl>
    <w:p w:rsidR="00166F37" w:rsidRDefault="00166F37" w:rsidP="00166F37">
      <w:pPr>
        <w:spacing w:after="0" w:line="240" w:lineRule="auto"/>
        <w:rPr>
          <w:rFonts w:ascii="Arial" w:hAnsi="Arial" w:cs="Arial"/>
          <w:sz w:val="14"/>
          <w:szCs w:val="14"/>
        </w:rPr>
      </w:pPr>
      <w:r>
        <w:rPr>
          <w:rFonts w:ascii="Arial" w:hAnsi="Arial" w:cs="Arial"/>
          <w:sz w:val="14"/>
          <w:szCs w:val="14"/>
        </w:rPr>
        <w:t xml:space="preserve"> </w:t>
      </w:r>
    </w:p>
    <w:p w:rsidR="00166F37" w:rsidRDefault="00166F37" w:rsidP="00166F37">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166F37" w:rsidRDefault="00166F37" w:rsidP="00166F37">
      <w:pPr>
        <w:spacing w:after="0" w:line="240" w:lineRule="auto"/>
        <w:rPr>
          <w:rFonts w:ascii="Arial" w:hAnsi="Arial" w:cs="Arial"/>
          <w:sz w:val="6"/>
          <w:szCs w:val="6"/>
        </w:rPr>
      </w:pPr>
    </w:p>
    <w:p w:rsidR="00166F37" w:rsidRDefault="00166F37">
      <w:pPr>
        <w:rPr>
          <w:rFonts w:ascii="Arial" w:hAnsi="Arial" w:cs="Arial"/>
          <w:sz w:val="6"/>
          <w:szCs w:val="6"/>
        </w:rPr>
      </w:pPr>
      <w:r>
        <w:rPr>
          <w:rFonts w:ascii="Arial" w:hAnsi="Arial" w:cs="Arial"/>
          <w:sz w:val="6"/>
          <w:szCs w:val="6"/>
        </w:rPr>
        <w:br w:type="page"/>
      </w:r>
    </w:p>
    <w:p w:rsidR="00166F37" w:rsidRDefault="00166F37" w:rsidP="00166F37">
      <w:pPr>
        <w:spacing w:after="0" w:line="240" w:lineRule="auto"/>
        <w:rPr>
          <w:rFonts w:ascii="Arial" w:hAnsi="Arial" w:cs="Arial"/>
          <w:sz w:val="6"/>
          <w:szCs w:val="6"/>
        </w:rPr>
      </w:pP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166F37" w:rsidTr="00166F37">
        <w:trPr>
          <w:cantSplit/>
          <w:trHeight w:val="727"/>
          <w:tblHeader/>
        </w:trPr>
        <w:tc>
          <w:tcPr>
            <w:tcW w:w="182"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п/п</w:t>
            </w:r>
          </w:p>
          <w:p w:rsidR="00166F37" w:rsidRDefault="00166F37" w:rsidP="00166F37">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166F37" w:rsidRDefault="00166F37" w:rsidP="00166F37">
            <w:pPr>
              <w:spacing w:line="160" w:lineRule="exact"/>
              <w:jc w:val="center"/>
              <w:rPr>
                <w:rFonts w:ascii="Arial" w:hAnsi="Arial" w:cs="Arial"/>
                <w:sz w:val="16"/>
                <w:szCs w:val="16"/>
                <w:lang w:val="en-US"/>
              </w:rPr>
            </w:pPr>
            <w:r>
              <w:rPr>
                <w:rFonts w:ascii="Arial" w:eastAsia="Arial" w:hAnsi="Arial" w:cs="Arial"/>
                <w:b/>
                <w:bCs/>
                <w:color w:val="000000"/>
                <w:sz w:val="16"/>
                <w:szCs w:val="16"/>
              </w:rPr>
              <w:t>Физико-механические показатели</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Маркировка</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Долговечность маркировки.</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п.7.14</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Различимость маркировки.</w:t>
            </w:r>
            <w:r>
              <w:br/>
            </w:r>
            <w:r>
              <w:rPr>
                <w:rFonts w:ascii="Arial" w:eastAsia="Arial" w:hAnsi="Arial" w:cs="Arial"/>
                <w:color w:val="000000"/>
                <w:sz w:val="14"/>
                <w:szCs w:val="14"/>
              </w:rPr>
              <w:t>Отсутствие деформации.</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п.7.14</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Маркировка прочная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Влагостойкость</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Степень защиты от влаги.</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п.15.1</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jc w:val="center"/>
              <w:rPr>
                <w:rFonts w:ascii="Arial" w:hAnsi="Arial" w:cs="Arial"/>
                <w:color w:val="000000"/>
                <w:sz w:val="14"/>
                <w:szCs w:val="14"/>
              </w:rPr>
            </w:pPr>
            <w:r>
              <w:rPr>
                <w:rFonts w:ascii="Arial" w:eastAsia="Arial" w:hAnsi="Arial" w:cs="Arial"/>
                <w:color w:val="000000"/>
                <w:sz w:val="14"/>
                <w:szCs w:val="14"/>
              </w:rPr>
              <w:t>Соответствие прибора степени защиты IP XХ</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14254-2015</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IPX0</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Влагостойкость</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п.15.3</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пробоя.</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п.15.3</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Пробой отсутствует</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Устойчивость и механические опасности</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Устойчивость.</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п.20.1</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опрокидывания.</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п.20.1</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Не опрокидывается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Механическая прочность</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Механическая прочность.</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п.21.1</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повреждений.</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30630.1.10-2013</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Повреждений нет</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6</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sz w:val="14"/>
                <w:szCs w:val="14"/>
              </w:rPr>
            </w:pPr>
            <w:r>
              <w:rPr>
                <w:rFonts w:ascii="Arial" w:eastAsia="Arial" w:hAnsi="Arial" w:cs="Arial"/>
                <w:color w:val="000000"/>
                <w:sz w:val="14"/>
                <w:szCs w:val="14"/>
              </w:rPr>
              <w:t>Прочность доступных частей непрерывной изоляции.</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п.21.2</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Отсутствие отслоения материала.</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п.21.2</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Отслоения материала нет</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Огнестойкость</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7</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sz w:val="14"/>
                <w:szCs w:val="14"/>
              </w:rPr>
            </w:pPr>
            <w:r>
              <w:rPr>
                <w:rFonts w:ascii="Arial" w:eastAsia="Arial" w:hAnsi="Arial" w:cs="Arial"/>
                <w:color w:val="000000"/>
                <w:sz w:val="14"/>
                <w:szCs w:val="14"/>
              </w:rPr>
              <w:t>Части из неметаллических материалов должны быть стойкими к воспламенению и распространению огня.</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jc w:val="center"/>
              <w:rPr>
                <w:rFonts w:ascii="Arial" w:hAnsi="Arial" w:cs="Arial"/>
                <w:color w:val="000000"/>
                <w:sz w:val="14"/>
                <w:szCs w:val="14"/>
              </w:rPr>
            </w:pP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60335-1-2015 п.30.2</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Наличие/отсутствие распространения огня.</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IEC 60695-2-11-2013</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23,0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64,0 %</w:t>
            </w:r>
            <w:r>
              <w:br/>
            </w:r>
            <w:r>
              <w:rPr>
                <w:rFonts w:ascii="Arial" w:eastAsia="Arial" w:hAnsi="Arial" w:cs="Arial"/>
                <w:color w:val="000000"/>
                <w:sz w:val="12"/>
                <w:szCs w:val="12"/>
              </w:rPr>
              <w:t>Давление 750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160" w:lineRule="exact"/>
              <w:jc w:val="center"/>
              <w:rPr>
                <w:rFonts w:ascii="Arial" w:hAnsi="Arial" w:cs="Arial"/>
                <w:color w:val="000000"/>
                <w:sz w:val="14"/>
                <w:szCs w:val="14"/>
              </w:rPr>
            </w:pPr>
            <w:r>
              <w:rPr>
                <w:rFonts w:ascii="Arial" w:eastAsia="Arial" w:hAnsi="Arial" w:cs="Arial"/>
                <w:color w:val="000000"/>
                <w:sz w:val="14"/>
                <w:szCs w:val="14"/>
              </w:rPr>
              <w:t>Воспламенение и распространение огня отсутствует.</w:t>
            </w:r>
          </w:p>
        </w:tc>
      </w:tr>
    </w:tbl>
    <w:p w:rsidR="00166F37" w:rsidRDefault="00166F37" w:rsidP="00166F37">
      <w:pPr>
        <w:spacing w:after="0" w:line="240" w:lineRule="auto"/>
        <w:rPr>
          <w:rFonts w:ascii="Arial" w:hAnsi="Arial" w:cs="Arial"/>
          <w:sz w:val="14"/>
          <w:szCs w:val="14"/>
        </w:rPr>
      </w:pPr>
      <w:r>
        <w:rPr>
          <w:rFonts w:ascii="Arial" w:hAnsi="Arial" w:cs="Arial"/>
          <w:sz w:val="14"/>
          <w:szCs w:val="14"/>
        </w:rPr>
        <w:t xml:space="preserve"> </w:t>
      </w:r>
    </w:p>
    <w:p w:rsidR="00166F37" w:rsidRDefault="00166F37" w:rsidP="00166F37">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166F37" w:rsidRDefault="00166F37">
      <w:pPr>
        <w:rPr>
          <w:rFonts w:ascii="Arial" w:hAnsi="Arial" w:cs="Arial"/>
          <w:sz w:val="20"/>
          <w:szCs w:val="18"/>
        </w:rPr>
      </w:pPr>
      <w:r>
        <w:rPr>
          <w:rFonts w:ascii="Arial" w:hAnsi="Arial" w:cs="Arial"/>
          <w:sz w:val="20"/>
          <w:szCs w:val="18"/>
        </w:rPr>
        <w:br w:type="page"/>
      </w:r>
    </w:p>
    <w:tbl>
      <w:tblPr>
        <w:tblStyle w:val="a3"/>
        <w:tblW w:w="5448" w:type="pct"/>
        <w:tblInd w:w="-431" w:type="dxa"/>
        <w:tblLayout w:type="fixed"/>
        <w:tblLook w:val="04A0" w:firstRow="1" w:lastRow="0" w:firstColumn="1" w:lastColumn="0" w:noHBand="0" w:noVBand="1"/>
      </w:tblPr>
      <w:tblGrid>
        <w:gridCol w:w="403"/>
        <w:gridCol w:w="1904"/>
        <w:gridCol w:w="833"/>
        <w:gridCol w:w="1343"/>
        <w:gridCol w:w="1341"/>
        <w:gridCol w:w="1732"/>
        <w:gridCol w:w="2041"/>
        <w:gridCol w:w="1449"/>
      </w:tblGrid>
      <w:tr w:rsidR="00166F37" w:rsidTr="00166F37">
        <w:trPr>
          <w:cantSplit/>
          <w:trHeight w:val="727"/>
          <w:tblHeader/>
        </w:trPr>
        <w:tc>
          <w:tcPr>
            <w:tcW w:w="182"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п/п</w:t>
            </w:r>
          </w:p>
          <w:p w:rsidR="00166F37" w:rsidRDefault="00166F37" w:rsidP="00166F37">
            <w:pPr>
              <w:jc w:val="center"/>
              <w:rPr>
                <w:rFonts w:ascii="Arial" w:hAnsi="Arial" w:cs="Arial"/>
                <w:sz w:val="14"/>
                <w:szCs w:val="14"/>
              </w:rPr>
            </w:pP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Наименование показателя (характеристик)</w:t>
            </w:r>
          </w:p>
        </w:tc>
        <w:tc>
          <w:tcPr>
            <w:tcW w:w="37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 xml:space="preserve">Ед. </w:t>
            </w:r>
            <w:proofErr w:type="spellStart"/>
            <w:proofErr w:type="gramStart"/>
            <w:r>
              <w:rPr>
                <w:rFonts w:ascii="Arial" w:hAnsi="Arial" w:cs="Arial"/>
                <w:b/>
                <w:bCs/>
                <w:sz w:val="14"/>
                <w:szCs w:val="14"/>
              </w:rPr>
              <w:t>измер-ения</w:t>
            </w:r>
            <w:proofErr w:type="spellEnd"/>
            <w:proofErr w:type="gramEnd"/>
          </w:p>
        </w:tc>
        <w:tc>
          <w:tcPr>
            <w:tcW w:w="608"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Пункт требований нормативной документации</w:t>
            </w:r>
          </w:p>
        </w:tc>
        <w:tc>
          <w:tcPr>
            <w:tcW w:w="607"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Критерий соответствия по нормативной документации</w:t>
            </w:r>
          </w:p>
        </w:tc>
        <w:tc>
          <w:tcPr>
            <w:tcW w:w="78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Нормативный документ на метод исследования (испытания) и измерения</w:t>
            </w:r>
          </w:p>
        </w:tc>
        <w:tc>
          <w:tcPr>
            <w:tcW w:w="924" w:type="pct"/>
            <w:tcBorders>
              <w:top w:val="single" w:sz="4" w:space="0" w:color="auto"/>
              <w:left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Условия проведения испытаний (окружающей среды)</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jc w:val="center"/>
              <w:rPr>
                <w:rFonts w:ascii="Arial" w:hAnsi="Arial" w:cs="Arial"/>
                <w:b/>
                <w:bCs/>
                <w:sz w:val="14"/>
                <w:szCs w:val="14"/>
              </w:rPr>
            </w:pPr>
            <w:r>
              <w:rPr>
                <w:rFonts w:ascii="Arial" w:hAnsi="Arial" w:cs="Arial"/>
                <w:b/>
                <w:bCs/>
                <w:sz w:val="14"/>
                <w:szCs w:val="14"/>
              </w:rPr>
              <w:t>Результат испытания (наблюдения)</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166F37" w:rsidRDefault="00166F37" w:rsidP="00166F37">
            <w:pPr>
              <w:spacing w:line="160" w:lineRule="exact"/>
              <w:jc w:val="center"/>
              <w:rPr>
                <w:rFonts w:ascii="Arial" w:hAnsi="Arial" w:cs="Arial"/>
                <w:sz w:val="16"/>
                <w:szCs w:val="16"/>
                <w:lang w:val="en-US"/>
              </w:rPr>
            </w:pPr>
            <w:r>
              <w:rPr>
                <w:rFonts w:ascii="Arial" w:eastAsia="Arial" w:hAnsi="Arial" w:cs="Arial"/>
                <w:b/>
                <w:bCs/>
                <w:color w:val="000000"/>
                <w:sz w:val="16"/>
                <w:szCs w:val="16"/>
              </w:rPr>
              <w:t>Электромагнитная совместимость</w:t>
            </w:r>
          </w:p>
        </w:tc>
      </w:tr>
      <w:tr w:rsidR="00166F37" w:rsidTr="00166F37">
        <w:trPr>
          <w:cantSplit/>
        </w:trPr>
        <w:tc>
          <w:tcPr>
            <w:tcW w:w="5000" w:type="pct"/>
            <w:gridSpan w:val="8"/>
            <w:tcBorders>
              <w:top w:val="single" w:sz="4" w:space="0" w:color="auto"/>
              <w:left w:val="single" w:sz="4" w:space="0" w:color="auto"/>
              <w:bottom w:val="single" w:sz="4" w:space="0" w:color="auto"/>
              <w:right w:val="single" w:sz="4" w:space="0" w:color="auto"/>
            </w:tcBorders>
          </w:tcPr>
          <w:p w:rsidR="00166F37" w:rsidRDefault="00166F37" w:rsidP="00166F37">
            <w:pPr>
              <w:spacing w:line="160" w:lineRule="exact"/>
              <w:rPr>
                <w:rFonts w:ascii="Arial" w:hAnsi="Arial" w:cs="Arial"/>
                <w:sz w:val="14"/>
                <w:szCs w:val="14"/>
              </w:rPr>
            </w:pPr>
            <w:r>
              <w:rPr>
                <w:rFonts w:ascii="Arial" w:eastAsia="Arial" w:hAnsi="Arial" w:cs="Arial"/>
                <w:b/>
                <w:bCs/>
                <w:color w:val="000000"/>
                <w:sz w:val="14"/>
                <w:szCs w:val="14"/>
              </w:rPr>
              <w:t>Нормы напряжения индустриальных радиопомех на сетевых зажимах</w:t>
            </w:r>
          </w:p>
        </w:tc>
      </w:tr>
      <w:tr w:rsidR="00166F37" w:rsidTr="00166F37">
        <w:trPr>
          <w:cantSplit/>
        </w:trPr>
        <w:tc>
          <w:tcPr>
            <w:tcW w:w="18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862"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rPr>
                <w:rFonts w:ascii="Arial" w:hAnsi="Arial" w:cs="Arial"/>
                <w:sz w:val="14"/>
                <w:szCs w:val="14"/>
                <w:lang w:val="en-US"/>
              </w:rPr>
            </w:pPr>
            <w:r>
              <w:rPr>
                <w:rFonts w:ascii="Arial" w:eastAsia="Arial" w:hAnsi="Arial" w:cs="Arial"/>
                <w:color w:val="000000"/>
                <w:sz w:val="14"/>
                <w:szCs w:val="14"/>
              </w:rPr>
              <w:t>Кратковременные индустриальные радиопомехи</w:t>
            </w:r>
          </w:p>
        </w:tc>
        <w:tc>
          <w:tcPr>
            <w:tcW w:w="37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шт.</w:t>
            </w:r>
          </w:p>
        </w:tc>
        <w:tc>
          <w:tcPr>
            <w:tcW w:w="60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30805.14.1-2013 п.4</w:t>
            </w:r>
          </w:p>
        </w:tc>
        <w:tc>
          <w:tcPr>
            <w:tcW w:w="607"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color w:val="000000"/>
                <w:sz w:val="14"/>
                <w:szCs w:val="14"/>
                <w:lang w:val="en-US"/>
              </w:rPr>
            </w:pPr>
            <w:r>
              <w:rPr>
                <w:rFonts w:ascii="Arial" w:eastAsia="Arial" w:hAnsi="Arial" w:cs="Arial"/>
                <w:color w:val="000000"/>
                <w:sz w:val="14"/>
                <w:szCs w:val="14"/>
              </w:rPr>
              <w:t>не более 54</w:t>
            </w:r>
          </w:p>
        </w:tc>
        <w:tc>
          <w:tcPr>
            <w:tcW w:w="784"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spacing w:line="235" w:lineRule="auto"/>
              <w:jc w:val="center"/>
              <w:rPr>
                <w:rFonts w:ascii="Arial" w:hAnsi="Arial" w:cs="Arial"/>
                <w:sz w:val="14"/>
                <w:szCs w:val="14"/>
                <w:lang w:val="en-US"/>
              </w:rPr>
            </w:pPr>
            <w:r>
              <w:rPr>
                <w:rFonts w:ascii="Arial" w:eastAsia="Arial" w:hAnsi="Arial" w:cs="Arial"/>
                <w:color w:val="000000"/>
                <w:sz w:val="14"/>
                <w:szCs w:val="14"/>
              </w:rPr>
              <w:t>ГОСТ 30805.14.1-2013 п.5</w:t>
            </w:r>
          </w:p>
        </w:tc>
        <w:tc>
          <w:tcPr>
            <w:tcW w:w="924"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235" w:lineRule="auto"/>
              <w:rPr>
                <w:rFonts w:ascii="Arial" w:hAnsi="Arial" w:cs="Arial"/>
                <w:color w:val="000000"/>
                <w:sz w:val="12"/>
                <w:szCs w:val="12"/>
              </w:rPr>
            </w:pPr>
            <w:r>
              <w:rPr>
                <w:rFonts w:ascii="Arial" w:eastAsia="Arial" w:hAnsi="Arial" w:cs="Arial"/>
                <w:color w:val="000000"/>
                <w:sz w:val="12"/>
                <w:szCs w:val="12"/>
              </w:rPr>
              <w:t>Температура 21,0 </w:t>
            </w:r>
            <w:proofErr w:type="spellStart"/>
            <w:r>
              <w:rPr>
                <w:rFonts w:ascii="Arial" w:eastAsia="Arial" w:hAnsi="Arial" w:cs="Arial"/>
                <w:color w:val="000000"/>
                <w:sz w:val="12"/>
                <w:szCs w:val="12"/>
                <w:vertAlign w:val="superscript"/>
              </w:rPr>
              <w:t>o</w:t>
            </w:r>
            <w:r>
              <w:rPr>
                <w:rFonts w:ascii="Arial" w:eastAsia="Arial" w:hAnsi="Arial" w:cs="Arial"/>
                <w:color w:val="000000"/>
                <w:sz w:val="12"/>
                <w:szCs w:val="12"/>
              </w:rPr>
              <w:t>C</w:t>
            </w:r>
            <w:proofErr w:type="spellEnd"/>
            <w:r>
              <w:br/>
            </w:r>
            <w:r>
              <w:rPr>
                <w:rFonts w:ascii="Arial" w:eastAsia="Arial" w:hAnsi="Arial" w:cs="Arial"/>
                <w:color w:val="000000"/>
                <w:sz w:val="12"/>
                <w:szCs w:val="12"/>
              </w:rPr>
              <w:t>Влажность 50,0 %</w:t>
            </w:r>
            <w:r>
              <w:br/>
            </w:r>
            <w:r>
              <w:rPr>
                <w:rFonts w:ascii="Arial" w:eastAsia="Arial" w:hAnsi="Arial" w:cs="Arial"/>
                <w:color w:val="000000"/>
                <w:sz w:val="12"/>
                <w:szCs w:val="12"/>
              </w:rPr>
              <w:t>Давление 748 </w:t>
            </w:r>
            <w:proofErr w:type="spellStart"/>
            <w:r>
              <w:rPr>
                <w:rFonts w:ascii="Arial" w:eastAsia="Arial" w:hAnsi="Arial" w:cs="Arial"/>
                <w:color w:val="000000"/>
                <w:sz w:val="12"/>
                <w:szCs w:val="12"/>
              </w:rPr>
              <w:t>мм.рт.ст</w:t>
            </w:r>
            <w:proofErr w:type="spellEnd"/>
            <w:r>
              <w:rPr>
                <w:rFonts w:ascii="Arial" w:eastAsia="Arial" w:hAnsi="Arial" w:cs="Arial"/>
                <w:color w:val="000000"/>
                <w:sz w:val="12"/>
                <w:szCs w:val="12"/>
              </w:rPr>
              <w:t>.</w:t>
            </w:r>
          </w:p>
        </w:tc>
        <w:tc>
          <w:tcPr>
            <w:tcW w:w="656" w:type="pct"/>
            <w:tcBorders>
              <w:top w:val="single" w:sz="4" w:space="0" w:color="auto"/>
              <w:left w:val="single" w:sz="4" w:space="0" w:color="auto"/>
              <w:bottom w:val="single" w:sz="4" w:space="0" w:color="auto"/>
              <w:right w:val="single" w:sz="4" w:space="0" w:color="auto"/>
            </w:tcBorders>
            <w:vAlign w:val="center"/>
          </w:tcPr>
          <w:p w:rsidR="00166F37" w:rsidRPr="00166F37" w:rsidRDefault="00166F37" w:rsidP="00166F37">
            <w:pPr>
              <w:spacing w:line="160" w:lineRule="exact"/>
              <w:jc w:val="center"/>
              <w:rPr>
                <w:rFonts w:ascii="Arial" w:hAnsi="Arial" w:cs="Arial"/>
                <w:color w:val="000000"/>
                <w:sz w:val="14"/>
                <w:szCs w:val="14"/>
              </w:rPr>
            </w:pPr>
            <w:r>
              <w:rPr>
                <w:rFonts w:ascii="Arial" w:eastAsia="Arial" w:hAnsi="Arial" w:cs="Arial"/>
                <w:color w:val="000000"/>
                <w:sz w:val="14"/>
                <w:szCs w:val="14"/>
              </w:rPr>
              <w:t>Кратковременных индустриальных радиопомех не обнаружено</w:t>
            </w:r>
          </w:p>
        </w:tc>
      </w:tr>
    </w:tbl>
    <w:p w:rsidR="00166F37" w:rsidRDefault="00166F37" w:rsidP="00166F37">
      <w:pPr>
        <w:spacing w:after="0" w:line="240" w:lineRule="auto"/>
        <w:rPr>
          <w:rFonts w:ascii="Arial" w:hAnsi="Arial" w:cs="Arial"/>
          <w:sz w:val="14"/>
          <w:szCs w:val="14"/>
        </w:rPr>
      </w:pPr>
      <w:r>
        <w:rPr>
          <w:rFonts w:ascii="Arial" w:hAnsi="Arial" w:cs="Arial"/>
          <w:sz w:val="14"/>
          <w:szCs w:val="14"/>
        </w:rPr>
        <w:t xml:space="preserve"> </w:t>
      </w:r>
    </w:p>
    <w:p w:rsidR="00166F37" w:rsidRDefault="00166F37" w:rsidP="00166F37">
      <w:pPr>
        <w:spacing w:after="0" w:line="240" w:lineRule="auto"/>
        <w:rPr>
          <w:rFonts w:ascii="Arial" w:hAnsi="Arial" w:cs="Arial"/>
          <w:sz w:val="20"/>
          <w:szCs w:val="20"/>
        </w:rPr>
      </w:pPr>
      <w:r>
        <w:rPr>
          <w:rFonts w:ascii="Arial" w:eastAsia="Arial" w:hAnsi="Arial" w:cs="Arial"/>
          <w:color w:val="000000"/>
          <w:sz w:val="20"/>
          <w:szCs w:val="20"/>
        </w:rPr>
        <w:t>Работник (работники), проводившие исследования (испытания) и измерения:</w:t>
      </w:r>
    </w:p>
    <w:p w:rsidR="009210C7" w:rsidRDefault="009210C7" w:rsidP="009210C7">
      <w:pPr>
        <w:spacing w:after="0" w:line="240" w:lineRule="auto"/>
        <w:rPr>
          <w:rFonts w:ascii="Arial" w:hAnsi="Arial" w:cs="Arial"/>
          <w:sz w:val="20"/>
          <w:szCs w:val="18"/>
        </w:rPr>
      </w:pPr>
    </w:p>
    <w:p w:rsidR="009210C7" w:rsidRDefault="009210C7" w:rsidP="009210C7">
      <w:pPr>
        <w:spacing w:after="0" w:line="240" w:lineRule="auto"/>
        <w:rPr>
          <w:rFonts w:ascii="Arial" w:hAnsi="Arial" w:cs="Arial"/>
          <w:sz w:val="20"/>
          <w:szCs w:val="18"/>
        </w:rPr>
      </w:pPr>
    </w:p>
    <w:p w:rsidR="009210C7" w:rsidRDefault="009210C7" w:rsidP="009210C7">
      <w:pPr>
        <w:spacing w:after="0" w:line="240" w:lineRule="auto"/>
        <w:rPr>
          <w:rFonts w:ascii="Arial" w:hAnsi="Arial" w:cs="Arial"/>
          <w:sz w:val="18"/>
          <w:szCs w:val="18"/>
        </w:rPr>
      </w:pPr>
    </w:p>
    <w:p w:rsidR="009210C7" w:rsidRDefault="009210C7" w:rsidP="009210C7">
      <w:pPr>
        <w:spacing w:after="0" w:line="240" w:lineRule="auto"/>
        <w:rPr>
          <w:rFonts w:ascii="Arial" w:hAnsi="Arial" w:cs="Arial"/>
          <w:sz w:val="20"/>
          <w:szCs w:val="24"/>
        </w:rPr>
      </w:pPr>
    </w:p>
    <w:p w:rsidR="009210C7" w:rsidRDefault="009210C7" w:rsidP="009210C7">
      <w:pPr>
        <w:spacing w:after="0" w:line="240" w:lineRule="auto"/>
        <w:rPr>
          <w:rFonts w:ascii="Arial" w:hAnsi="Arial" w:cs="Arial"/>
          <w:sz w:val="20"/>
          <w:szCs w:val="24"/>
        </w:rPr>
      </w:pPr>
      <w:r>
        <w:rPr>
          <w:rFonts w:ascii="Arial" w:hAnsi="Arial" w:cs="Arial"/>
          <w:sz w:val="20"/>
          <w:szCs w:val="24"/>
        </w:rPr>
        <w:br w:type="column"/>
      </w:r>
    </w:p>
    <w:p w:rsidR="00166F37" w:rsidRPr="00284286" w:rsidRDefault="00166F37" w:rsidP="00166F37">
      <w:pPr>
        <w:spacing w:after="0" w:line="240" w:lineRule="auto"/>
        <w:rPr>
          <w:rFonts w:ascii="Arial" w:hAnsi="Arial" w:cs="Arial"/>
          <w:sz w:val="20"/>
          <w:szCs w:val="18"/>
        </w:rPr>
      </w:pPr>
      <w:r w:rsidRPr="00284286">
        <w:rPr>
          <w:rFonts w:ascii="Arial" w:hAnsi="Arial" w:cs="Arial"/>
          <w:sz w:val="20"/>
          <w:szCs w:val="18"/>
        </w:rPr>
        <w:t>Информация об изделии (образце)</w:t>
      </w:r>
    </w:p>
    <w:tbl>
      <w:tblPr>
        <w:tblStyle w:val="a3"/>
        <w:tblW w:w="5330" w:type="pct"/>
        <w:jc w:val="center"/>
        <w:tblLayout w:type="fixed"/>
        <w:tblLook w:val="04A0" w:firstRow="1" w:lastRow="0" w:firstColumn="1" w:lastColumn="0" w:noHBand="0" w:noVBand="1"/>
      </w:tblPr>
      <w:tblGrid>
        <w:gridCol w:w="385"/>
        <w:gridCol w:w="4736"/>
        <w:gridCol w:w="1504"/>
        <w:gridCol w:w="1904"/>
        <w:gridCol w:w="2278"/>
      </w:tblGrid>
      <w:tr w:rsidR="00166F37" w:rsidTr="00166F37">
        <w:trPr>
          <w:trHeight w:val="52"/>
          <w:tblHeader/>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108" w:right="-109" w:firstLine="0"/>
              <w:jc w:val="center"/>
              <w:rPr>
                <w:rFonts w:ascii="Arial" w:hAnsi="Arial" w:cs="Arial"/>
                <w:b/>
                <w:sz w:val="18"/>
                <w:szCs w:val="18"/>
              </w:rPr>
            </w:pPr>
            <w:r>
              <w:rPr>
                <w:rFonts w:ascii="Arial" w:hAnsi="Arial" w:cs="Arial"/>
                <w:b/>
                <w:sz w:val="18"/>
                <w:szCs w:val="18"/>
              </w:rPr>
              <w:t>№ п/п</w:t>
            </w:r>
          </w:p>
        </w:tc>
        <w:tc>
          <w:tcPr>
            <w:tcW w:w="219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Информация по проводимым работами и (или) показателям (характеристикам) испытываемых образцов (проб)</w:t>
            </w:r>
          </w:p>
        </w:tc>
        <w:tc>
          <w:tcPr>
            <w:tcW w:w="696"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 xml:space="preserve">Пункт требований нормативной документации </w:t>
            </w:r>
          </w:p>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c>
          <w:tcPr>
            <w:tcW w:w="88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Пункт нормативной документации по которой проводилась работа (описание вида работ) (если уместно)</w:t>
            </w:r>
          </w:p>
        </w:tc>
        <w:tc>
          <w:tcPr>
            <w:tcW w:w="1053"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Результат работы (наблюдения) или характеристика</w:t>
            </w:r>
          </w:p>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r>
      <w:tr w:rsidR="00166F37" w:rsidTr="00166F37">
        <w:trPr>
          <w:trHeight w:val="1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jc w:val="center"/>
              <w:rPr>
                <w:rFonts w:ascii="Arial" w:hAnsi="Arial" w:cs="Arial"/>
                <w:b/>
                <w:bCs/>
                <w:sz w:val="18"/>
                <w:szCs w:val="18"/>
              </w:rPr>
            </w:pPr>
            <w:r>
              <w:rPr>
                <w:rFonts w:ascii="Arial" w:hAnsi="Arial" w:cs="Arial"/>
                <w:b/>
                <w:sz w:val="18"/>
                <w:szCs w:val="18"/>
              </w:rPr>
              <w:t>Анализ конструкции</w:t>
            </w:r>
          </w:p>
        </w:tc>
      </w:tr>
      <w:tr w:rsidR="00166F37" w:rsidTr="00166F37">
        <w:trPr>
          <w:trHeight w:val="1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jc w:val="center"/>
              <w:rPr>
                <w:rFonts w:ascii="Arial" w:hAnsi="Arial" w:cs="Arial"/>
                <w:i/>
                <w:sz w:val="18"/>
                <w:szCs w:val="18"/>
              </w:rPr>
            </w:pPr>
            <w:r>
              <w:rPr>
                <w:rFonts w:ascii="Arial" w:hAnsi="Arial" w:cs="Arial"/>
                <w:i/>
                <w:sz w:val="18"/>
                <w:szCs w:val="18"/>
              </w:rPr>
              <w:t>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166F37" w:rsidRDefault="00166F37" w:rsidP="00166F37">
            <w:pPr>
              <w:ind w:left="57" w:right="57"/>
              <w:jc w:val="center"/>
              <w:rPr>
                <w:rFonts w:ascii="Arial" w:hAnsi="Arial" w:cs="Arial"/>
                <w:b/>
                <w:bCs/>
                <w:sz w:val="18"/>
                <w:szCs w:val="18"/>
              </w:rPr>
            </w:pPr>
            <w:r>
              <w:rPr>
                <w:rFonts w:ascii="Arial" w:hAnsi="Arial" w:cs="Arial"/>
                <w:i/>
                <w:sz w:val="18"/>
                <w:szCs w:val="18"/>
              </w:rPr>
              <w:t>давление (736-750) мм. рт. ст.</w:t>
            </w:r>
          </w:p>
        </w:tc>
      </w:tr>
      <w:tr w:rsidR="00166F37" w:rsidTr="00166F37">
        <w:trPr>
          <w:trHeight w:val="1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right="57"/>
              <w:rPr>
                <w:rFonts w:ascii="Arial" w:hAnsi="Arial" w:cs="Arial"/>
                <w:sz w:val="18"/>
                <w:szCs w:val="18"/>
              </w:rPr>
            </w:pPr>
            <w:r>
              <w:rPr>
                <w:rFonts w:ascii="Arial" w:hAnsi="Arial" w:cs="Arial"/>
                <w:sz w:val="18"/>
                <w:szCs w:val="18"/>
              </w:rPr>
              <w:t>5 Требования к конструкции</w:t>
            </w:r>
          </w:p>
        </w:tc>
      </w:tr>
      <w:tr w:rsidR="00166F37" w:rsidTr="00166F37">
        <w:trPr>
          <w:trHeight w:val="7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sz w:val="18"/>
                <w:szCs w:val="18"/>
              </w:rPr>
              <w:t>п.5.1.1.1 Общие требования</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Мероприятия, проводимые для перевода прибора с газа одной группы или семейства на газ другой группы или семейства, а также для перенастройки прибора на работу с различными присоединительными давлениями одного газа, приведены ниже для каждой категории.</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мероприятия рекомендуется проводить без отсоединения прибора от газового ввода. Если не указано иное, проверяется соответствие требованиям данного раздела.</w:t>
            </w:r>
          </w:p>
        </w:tc>
      </w:tr>
      <w:tr w:rsidR="00166F37" w:rsidTr="00166F37">
        <w:trPr>
          <w:trHeight w:val="1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color w:val="2D2D2D"/>
                <w:spacing w:val="2"/>
                <w:sz w:val="18"/>
                <w:szCs w:val="18"/>
              </w:rPr>
              <w:t>п.5.1.1.2 Категория I</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Перенастройку приборов проводят:</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right="-10267" w:hanging="230"/>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Категории I</w:t>
            </w:r>
            <w:r>
              <w:rPr>
                <w:rFonts w:ascii="Arial" w:hAnsi="Arial" w:cs="Arial"/>
                <w:sz w:val="18"/>
                <w:szCs w:val="18"/>
                <w:vertAlign w:val="subscript"/>
              </w:rPr>
              <w:t>2H</w:t>
            </w:r>
            <w:r>
              <w:rPr>
                <w:rFonts w:ascii="Arial" w:hAnsi="Arial" w:cs="Arial"/>
                <w:sz w:val="18"/>
                <w:szCs w:val="18"/>
              </w:rPr>
              <w:t>, I</w:t>
            </w:r>
            <w:r>
              <w:rPr>
                <w:rFonts w:ascii="Arial" w:hAnsi="Arial" w:cs="Arial"/>
                <w:sz w:val="18"/>
                <w:szCs w:val="18"/>
                <w:vertAlign w:val="subscript"/>
              </w:rPr>
              <w:t>2L</w:t>
            </w:r>
            <w:r>
              <w:rPr>
                <w:rFonts w:ascii="Arial" w:hAnsi="Arial" w:cs="Arial"/>
                <w:sz w:val="18"/>
                <w:szCs w:val="18"/>
              </w:rPr>
              <w:t>, I</w:t>
            </w:r>
            <w:r>
              <w:rPr>
                <w:rFonts w:ascii="Arial" w:hAnsi="Arial" w:cs="Arial"/>
                <w:sz w:val="18"/>
                <w:szCs w:val="18"/>
                <w:vertAlign w:val="subscript"/>
              </w:rPr>
              <w:t>2E</w:t>
            </w:r>
            <w:r>
              <w:rPr>
                <w:rFonts w:ascii="Arial" w:hAnsi="Arial" w:cs="Arial"/>
                <w:sz w:val="18"/>
                <w:szCs w:val="18"/>
              </w:rPr>
              <w:t>, I</w:t>
            </w:r>
            <w:r>
              <w:rPr>
                <w:rFonts w:ascii="Arial" w:hAnsi="Arial" w:cs="Arial"/>
                <w:sz w:val="18"/>
                <w:szCs w:val="18"/>
                <w:vertAlign w:val="subscript"/>
              </w:rPr>
              <w:t>2E+</w:t>
            </w:r>
            <w:r>
              <w:rPr>
                <w:rFonts w:ascii="Arial" w:hAnsi="Arial" w:cs="Arial"/>
                <w:sz w:val="18"/>
                <w:szCs w:val="18"/>
              </w:rPr>
              <w:t>, I</w:t>
            </w:r>
            <w:r>
              <w:rPr>
                <w:rFonts w:ascii="Arial" w:hAnsi="Arial" w:cs="Arial"/>
                <w:sz w:val="18"/>
                <w:szCs w:val="18"/>
                <w:vertAlign w:val="subscript"/>
              </w:rPr>
              <w:t>3B/P</w:t>
            </w:r>
            <w:r>
              <w:rPr>
                <w:rFonts w:ascii="Arial" w:hAnsi="Arial" w:cs="Arial"/>
                <w:sz w:val="18"/>
                <w:szCs w:val="18"/>
              </w:rPr>
              <w:t>: без вмешательства после заводской настройки;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п.5.1.1.2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Категории I</w:t>
            </w:r>
            <w:r>
              <w:rPr>
                <w:rFonts w:ascii="Arial" w:hAnsi="Arial" w:cs="Arial"/>
                <w:sz w:val="18"/>
                <w:szCs w:val="18"/>
                <w:vertAlign w:val="subscript"/>
              </w:rPr>
              <w:t>2H+</w:t>
            </w:r>
            <w:r>
              <w:rPr>
                <w:rFonts w:ascii="Arial" w:hAnsi="Arial" w:cs="Arial"/>
                <w:sz w:val="18"/>
                <w:szCs w:val="18"/>
              </w:rPr>
              <w:t>, I</w:t>
            </w:r>
            <w:r>
              <w:rPr>
                <w:rFonts w:ascii="Arial" w:hAnsi="Arial" w:cs="Arial"/>
                <w:sz w:val="18"/>
                <w:szCs w:val="18"/>
                <w:vertAlign w:val="subscript"/>
              </w:rPr>
              <w:t>2L+</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с заменой сопла или добавочного дросселя для перехода с одной пары давлений на другую (например, с 2,8-3,0/3,7 кПа на 5,0/6,7 кПа). С настройкой подачи первичного воздуха для перехода с одной пары давлений на другую или внутри одной пары давлений с одного давления на другое;</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Категория I</w:t>
            </w:r>
            <w:r>
              <w:rPr>
                <w:rFonts w:ascii="Arial" w:hAnsi="Arial" w:cs="Arial"/>
                <w:sz w:val="18"/>
                <w:szCs w:val="18"/>
                <w:vertAlign w:val="subscript"/>
              </w:rPr>
              <w:t>3P</w:t>
            </w:r>
            <w:r>
              <w:rPr>
                <w:rFonts w:ascii="Arial" w:hAnsi="Arial" w:cs="Arial"/>
                <w:sz w:val="18"/>
                <w:szCs w:val="18"/>
              </w:rPr>
              <w:t xml:space="preserve"> – не допускается вмешательство в прибор с целью замены вида газа.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10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rPr>
                <w:rFonts w:ascii="Arial" w:hAnsi="Arial" w:cs="Arial"/>
                <w:sz w:val="18"/>
                <w:szCs w:val="18"/>
              </w:rPr>
            </w:pPr>
            <w:r>
              <w:rPr>
                <w:rFonts w:ascii="Arial" w:hAnsi="Arial" w:cs="Arial"/>
                <w:color w:val="2D2D2D"/>
                <w:spacing w:val="2"/>
                <w:sz w:val="18"/>
                <w:szCs w:val="18"/>
              </w:rPr>
              <w:t>п.5.1.1.3 Категория II</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Приборы, предназначенные для работы с газами первого и второго семейств</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п.5.1.1.3.1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настройкой расхода газа для газов первого семейства;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настройкой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полной или частичной заменой дежурной горелки;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элементов предварительной настройки газа для газов второго семейства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Приборы для работы с газами 2-го и 3-го семейств. Мероприятия, проводимые при переводе прибора с использования газа одного семейства на газ другого семейства или с одной пары давлений на другую (</w:t>
            </w:r>
            <w:r>
              <w:rPr>
                <w:rFonts w:ascii="Arial" w:hAnsi="Arial" w:cs="Arial"/>
                <w:i/>
                <w:iCs/>
                <w:sz w:val="18"/>
                <w:szCs w:val="18"/>
              </w:rPr>
              <w:t>с одного давления на другое</w:t>
            </w:r>
            <w:r>
              <w:rPr>
                <w:rFonts w:ascii="Arial" w:hAnsi="Arial" w:cs="Arial"/>
                <w:sz w:val="18"/>
                <w:szCs w:val="18"/>
              </w:rPr>
              <w:t>)</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замена сопла или добавочного дросселя;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настройка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 регулятора давления газа при условиях, указанных в 5.2.7;</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3-го семейства - исключение из работы элементов предварительной настройки для малого расхода.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3-го семейства переход с одного давления внутри пары давлений на другое допускается путем настройки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использует газы второго и третьего семейства.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мероприятия проводят только для перевода прибора с газа первого семейства на газ второго семейства или наоборот</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предназначенные для работы с газами второго и третьего семейств</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п.5.1.1.3.2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Перевод на другой вид топлива происходит путем замены сопел горелок.</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настройкой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Регулировка первичного воздуха отсутствует.</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Регулятор давления конструктивно отсутствует.</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третьего семейства: отключением элементов предварительной настройки для малого расхода.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Элементы предварительной настройки конструктивно отсутствуют.</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Эти настройки или замены деталей допускаются для:</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перехода от газа одного семейства на газ другого семейства;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 переходе на разные семейства газов, осуществляется замена сопла.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перехода от пары давлений бутан/пропан на другую (например, с 2,8-3,0/3,7 кПа на 5,0/6,7 кПа</w:t>
            </w:r>
            <w:proofErr w:type="gramStart"/>
            <w:r>
              <w:rPr>
                <w:rFonts w:ascii="Arial" w:hAnsi="Arial" w:cs="Arial"/>
                <w:sz w:val="18"/>
                <w:szCs w:val="18"/>
              </w:rPr>
              <w:t xml:space="preserve">).  </w:t>
            </w:r>
            <w:proofErr w:type="gramEnd"/>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Внутри семейства используется одно давление газа.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третьего семейства при переходе внутри пары давлений от одного давления на другое допускается только перенастройка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Используется одно давление внутри семейства.</w:t>
            </w:r>
          </w:p>
        </w:tc>
      </w:tr>
      <w:tr w:rsidR="00166F37" w:rsidTr="00166F37">
        <w:trPr>
          <w:trHeight w:val="7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п.5.1.1.4 Категория III</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Настройку или замену деталей для перехода от газа одного семейства на газ другого семейства или для перехода от пары давлений бутан/пропан на другую проводят следующим образом:</w:t>
            </w:r>
          </w:p>
        </w:tc>
      </w:tr>
      <w:tr w:rsidR="00166F37" w:rsidTr="00166F37">
        <w:trPr>
          <w:trHeight w:val="388"/>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заменой сопла или добавочного дросселя;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п.5.1.1.4</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настройкой расхода газа для газов первого семейства;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настройкой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отключением регулятора давления при условиях согласно 5.2.7;</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газов третьего семейства: отключением элементов предварительной настройки для малого расхода.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газов третьего семейства переход внутри пары давлений от одного газа на другой допускается только настройкой подачи первичного воздуха.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п.5.1.3 Чистка и техническое обслуживание прибора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Чистка деталей прибора при техническом обслуживании должна быть легко выполнимой, без применения инструментов при демонтаже деталей. Должна быть исключена возможность неправильной сборки съемных деталей после чистки. Любая ошибка при повторной сборке прибора должна быть очевидной, если она представляет потенциальную опасность для пользователя прибора (например, когда опора для посуды установлена не по центру горелки или диаметр опоры для посуды явно больше диаметра горелки).</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Соответствие данному требованию должно быть проверено.</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п.5.1.3</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Чистка деталей при тех. обслуживании легко выполнима, не требует применения инструментов. </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Ошибка при сборке очевидна.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допускается наличие острых ребер и кромок, приводящих при чистке прибора к травмам.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Острые ребра и кромки отсутствуют.</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Все устройства газовых коммуникаций должны быть установлены так, чтобы обеспечить возможность их настройки, технического обслуживания и замены.</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Возможность настройки и технического обслуживания обеспечена.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Детали прибора, которые не предусмотрены для демонтажа пользователем и демонтаж которых влияет на безопасность прибора (например, сопла допускается заменять только специалисту с помощью инструментов).</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 РЭ указано: Газовое оборудование подключается исключительно представителем государственной газовой службы.</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color w:val="2D2D2D"/>
                <w:spacing w:val="2"/>
                <w:sz w:val="18"/>
                <w:szCs w:val="18"/>
              </w:rPr>
              <w:t>п.5.1.5 Герметичность газовых коммуникаций</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Резьбовые отверстия для винтов, предназначенных для монтажа деталей и узлов, не должны проникать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п.5.1.5</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Резьбовые отверстия для винтов не проникают в </w:t>
            </w:r>
            <w:proofErr w:type="spellStart"/>
            <w:r>
              <w:rPr>
                <w:rFonts w:ascii="Arial" w:hAnsi="Arial" w:cs="Arial"/>
                <w:sz w:val="18"/>
                <w:szCs w:val="18"/>
              </w:rPr>
              <w:t>газопроводящие</w:t>
            </w:r>
            <w:proofErr w:type="spellEnd"/>
            <w:r>
              <w:rPr>
                <w:rFonts w:ascii="Arial" w:hAnsi="Arial" w:cs="Arial"/>
                <w:sz w:val="18"/>
                <w:szCs w:val="18"/>
              </w:rPr>
              <w:t xml:space="preserve"> полости.</w:t>
            </w:r>
          </w:p>
        </w:tc>
      </w:tr>
      <w:tr w:rsidR="00166F37" w:rsidTr="00166F37">
        <w:trPr>
          <w:trHeight w:val="236"/>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п.5.1.6 Присоединение</w:t>
            </w:r>
          </w:p>
        </w:tc>
      </w:tr>
      <w:tr w:rsidR="00166F37" w:rsidRPr="00B1604A" w:rsidTr="00166F37">
        <w:trPr>
          <w:trHeight w:val="12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US"/>
              </w:rPr>
            </w:pPr>
            <w:r>
              <w:rPr>
                <w:rFonts w:ascii="Arial" w:hAnsi="Arial" w:cs="Arial"/>
                <w:sz w:val="18"/>
                <w:szCs w:val="18"/>
              </w:rPr>
              <w:t>п</w:t>
            </w:r>
            <w:r>
              <w:rPr>
                <w:rFonts w:ascii="Arial" w:hAnsi="Arial" w:cs="Arial"/>
                <w:sz w:val="18"/>
                <w:szCs w:val="18"/>
                <w:lang w:val="en-US"/>
              </w:rPr>
              <w:t xml:space="preserve">.5.1.6.1 </w:t>
            </w:r>
            <w:r>
              <w:rPr>
                <w:rFonts w:ascii="Arial" w:hAnsi="Arial" w:cs="Arial"/>
                <w:sz w:val="18"/>
                <w:szCs w:val="18"/>
              </w:rPr>
              <w:t>Приборы</w:t>
            </w:r>
            <w:r>
              <w:rPr>
                <w:rFonts w:ascii="Arial" w:hAnsi="Arial" w:cs="Arial"/>
                <w:sz w:val="18"/>
                <w:szCs w:val="18"/>
                <w:lang w:val="en-US"/>
              </w:rPr>
              <w:t xml:space="preserve"> I</w:t>
            </w:r>
            <w:r>
              <w:rPr>
                <w:rFonts w:ascii="Arial" w:hAnsi="Arial" w:cs="Arial"/>
                <w:sz w:val="18"/>
                <w:szCs w:val="18"/>
                <w:vertAlign w:val="subscript"/>
                <w:lang w:val="en-US"/>
              </w:rPr>
              <w:t>3B/P</w:t>
            </w:r>
            <w:r>
              <w:rPr>
                <w:rFonts w:ascii="Arial" w:hAnsi="Arial" w:cs="Arial"/>
                <w:sz w:val="18"/>
                <w:szCs w:val="18"/>
                <w:lang w:val="en-US"/>
              </w:rPr>
              <w:t>, I</w:t>
            </w:r>
            <w:r>
              <w:rPr>
                <w:rFonts w:ascii="Arial" w:hAnsi="Arial" w:cs="Arial"/>
                <w:sz w:val="18"/>
                <w:szCs w:val="18"/>
                <w:vertAlign w:val="subscript"/>
                <w:lang w:val="en-US"/>
              </w:rPr>
              <w:t>3+</w:t>
            </w:r>
            <w:r>
              <w:rPr>
                <w:rFonts w:ascii="Arial" w:hAnsi="Arial" w:cs="Arial"/>
                <w:sz w:val="18"/>
                <w:szCs w:val="18"/>
              </w:rPr>
              <w:t>и</w:t>
            </w:r>
            <w:r>
              <w:rPr>
                <w:rFonts w:ascii="Arial" w:hAnsi="Arial" w:cs="Arial"/>
                <w:sz w:val="18"/>
                <w:szCs w:val="18"/>
                <w:lang w:val="en-US"/>
              </w:rPr>
              <w:t xml:space="preserve"> I</w:t>
            </w:r>
            <w:r>
              <w:rPr>
                <w:rFonts w:ascii="Arial" w:hAnsi="Arial" w:cs="Arial"/>
                <w:sz w:val="18"/>
                <w:szCs w:val="18"/>
                <w:vertAlign w:val="subscript"/>
                <w:lang w:val="en-US"/>
              </w:rPr>
              <w:t>3P</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r>
              <w:rPr>
                <w:rFonts w:ascii="Arial" w:hAnsi="Arial" w:cs="Arial"/>
                <w:sz w:val="18"/>
                <w:szCs w:val="18"/>
              </w:rPr>
              <w:t xml:space="preserve"> предусмотрено три варианта присоединения прибора к газовым коммуникациям:</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а) штуцер цилиндрический гладкий (без резьбы) длиной не менее 30 мм, доступный для обеспечения плотного соединения при помощи хомутов;</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п.5.1.6.1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b</w:t>
            </w:r>
            <w:r>
              <w:rPr>
                <w:rFonts w:ascii="Arial" w:hAnsi="Arial" w:cs="Arial"/>
                <w:sz w:val="18"/>
                <w:szCs w:val="18"/>
              </w:rPr>
              <w:t xml:space="preserve">) </w:t>
            </w:r>
            <w:proofErr w:type="gramStart"/>
            <w:r>
              <w:rPr>
                <w:rFonts w:ascii="Arial" w:hAnsi="Arial" w:cs="Arial"/>
                <w:sz w:val="18"/>
                <w:szCs w:val="18"/>
              </w:rPr>
              <w:t>штуцер</w:t>
            </w:r>
            <w:proofErr w:type="gramEnd"/>
            <w:r>
              <w:rPr>
                <w:rFonts w:ascii="Arial" w:hAnsi="Arial" w:cs="Arial"/>
                <w:sz w:val="18"/>
                <w:szCs w:val="18"/>
              </w:rPr>
              <w:t xml:space="preserve"> с наружной резьбой: конец присоединительного штуцера должен иметь наружную резьбу G 1/4”, G 3/8, G 1/2” согласно </w:t>
            </w:r>
            <w:r>
              <w:rPr>
                <w:rFonts w:ascii="Arial" w:hAnsi="Arial" w:cs="Arial"/>
                <w:sz w:val="18"/>
                <w:szCs w:val="18"/>
                <w:u w:val="single"/>
              </w:rPr>
              <w:t>ГОСТ 6357</w:t>
            </w:r>
            <w:r>
              <w:rPr>
                <w:rFonts w:ascii="Arial" w:hAnsi="Arial" w:cs="Arial"/>
                <w:sz w:val="18"/>
                <w:szCs w:val="18"/>
              </w:rPr>
              <w:t> с герметизацией соединений по резьбе с применением уплотнительного материала или без него.</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для обеспечения требований 5.1.6.3 номинальный диаметр резьбы должен составлять G 1/4”, G 3/8” или G 1/2”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
              </w:rPr>
              <w:t>c</w:t>
            </w:r>
            <w:r>
              <w:rPr>
                <w:rFonts w:ascii="Arial" w:hAnsi="Arial" w:cs="Arial"/>
                <w:sz w:val="18"/>
                <w:szCs w:val="18"/>
              </w:rPr>
              <w:t>) штуцер с внутренней резьбой: конец присоединительного штуцера должен иметь внутреннюю резьбу G 1/4”, G 3/8” или G 1/2” согласно ГОСТ 6357 с герметизацией соединений по резьбе с применением уплотнительного материала или без него</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 этом случае для обеспечения требований 5.1.6.3 номинальный диаметр резьбы должен составлять G 1/4”, G 3/8” или G 1/2”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Присоединение согласно b) и с) может осуществляться с использованием промежуточной детали, устанавливаемой изготовителем в прибор или входящей в комплект поставки. Если такая промежуточная деталь поставляется с прибором, то должен быть четко указан тип резьбы, если правильный способ монтажа не очевиден. Указания по установке промежуточной детали должны быть приведены в инструкции по монтажу (см. 8.3.2)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color w:val="2D2D2D"/>
                <w:spacing w:val="2"/>
                <w:sz w:val="18"/>
                <w:szCs w:val="18"/>
                <w:shd w:val="clear" w:color="auto" w:fill="FFFFFF"/>
              </w:rPr>
            </w:pPr>
            <w:r>
              <w:rPr>
                <w:rFonts w:ascii="Arial" w:hAnsi="Arial" w:cs="Arial"/>
                <w:color w:val="2D2D2D"/>
                <w:spacing w:val="2"/>
                <w:sz w:val="18"/>
                <w:szCs w:val="18"/>
                <w:shd w:val="clear" w:color="auto" w:fill="FFFFFF"/>
              </w:rPr>
              <w:t>Не относится.</w:t>
            </w:r>
          </w:p>
          <w:p w:rsidR="00166F37" w:rsidRDefault="00166F37" w:rsidP="00166F37">
            <w:pPr>
              <w:widowControl w:val="0"/>
              <w:autoSpaceDE w:val="0"/>
              <w:autoSpaceDN w:val="0"/>
              <w:adjustRightInd w:val="0"/>
              <w:ind w:left="-57" w:right="-57"/>
              <w:rPr>
                <w:rFonts w:ascii="Arial" w:hAnsi="Arial" w:cs="Arial"/>
                <w:b/>
                <w:sz w:val="18"/>
                <w:szCs w:val="18"/>
                <w:highlight w:val="yellow"/>
              </w:rPr>
            </w:pPr>
            <w:r>
              <w:rPr>
                <w:rFonts w:ascii="Arial" w:hAnsi="Arial" w:cs="Arial"/>
                <w:color w:val="2D2D2D"/>
                <w:spacing w:val="2"/>
                <w:sz w:val="18"/>
                <w:szCs w:val="18"/>
                <w:shd w:val="clear" w:color="auto" w:fill="FFFFFF"/>
              </w:rPr>
              <w:t>Категория</w:t>
            </w:r>
            <w:r>
              <w:rPr>
                <w:rFonts w:ascii="Arial" w:hAnsi="Arial" w:cs="Arial"/>
                <w:color w:val="2D2D2D"/>
                <w:spacing w:val="2"/>
                <w:sz w:val="21"/>
                <w:szCs w:val="21"/>
                <w:shd w:val="clear" w:color="auto" w:fill="FFFFFF"/>
              </w:rPr>
              <w:t xml:space="preserve"> </w:t>
            </w:r>
            <w:r>
              <w:rPr>
                <w:rFonts w:ascii="Arial" w:hAnsi="Arial" w:cs="Arial"/>
                <w:bCs/>
                <w:color w:val="333333"/>
                <w:sz w:val="18"/>
                <w:szCs w:val="18"/>
                <w:shd w:val="clear" w:color="auto" w:fill="FFFFFF"/>
              </w:rPr>
              <w:t>II2H3+</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п.5.1.6.2 Все приборы кроме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всех категорий, за исключением категорий I</w:t>
            </w:r>
            <w:r>
              <w:rPr>
                <w:rFonts w:ascii="Arial" w:hAnsi="Arial" w:cs="Arial"/>
                <w:sz w:val="18"/>
                <w:szCs w:val="18"/>
                <w:vertAlign w:val="subscript"/>
              </w:rPr>
              <w:t>3B/P</w:t>
            </w:r>
            <w:r>
              <w:rPr>
                <w:rFonts w:ascii="Arial" w:hAnsi="Arial" w:cs="Arial"/>
                <w:sz w:val="18"/>
                <w:szCs w:val="18"/>
              </w:rPr>
              <w:t>, I</w:t>
            </w:r>
            <w:r>
              <w:rPr>
                <w:rFonts w:ascii="Arial" w:hAnsi="Arial" w:cs="Arial"/>
                <w:sz w:val="18"/>
                <w:szCs w:val="18"/>
                <w:vertAlign w:val="subscript"/>
              </w:rPr>
              <w:t>3+</w:t>
            </w:r>
            <w:r>
              <w:rPr>
                <w:rFonts w:ascii="Arial" w:hAnsi="Arial" w:cs="Arial"/>
                <w:sz w:val="18"/>
                <w:szCs w:val="18"/>
              </w:rPr>
              <w:t xml:space="preserve"> и I</w:t>
            </w:r>
            <w:r>
              <w:rPr>
                <w:rFonts w:ascii="Arial" w:hAnsi="Arial" w:cs="Arial"/>
                <w:sz w:val="18"/>
                <w:szCs w:val="18"/>
                <w:vertAlign w:val="subscript"/>
              </w:rPr>
              <w:t>3P</w:t>
            </w:r>
            <w:r>
              <w:rPr>
                <w:rFonts w:ascii="Arial" w:hAnsi="Arial" w:cs="Arial"/>
                <w:sz w:val="18"/>
                <w:szCs w:val="18"/>
              </w:rPr>
              <w:t>, должны иметь присоединительный штуцер с наружной резьбой G 1/4”, G 3/8, G 1/2” согласно ГОСТ 6357.</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п.5.1.6.2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Присутствует штуцер с наружной резьбой </w:t>
            </w:r>
            <w:r>
              <w:rPr>
                <w:rFonts w:ascii="Arial" w:hAnsi="Arial" w:cs="Arial"/>
                <w:sz w:val="18"/>
                <w:szCs w:val="18"/>
                <w:lang w:val="en-US"/>
              </w:rPr>
              <w:t>G</w:t>
            </w:r>
            <w:r>
              <w:rPr>
                <w:rFonts w:ascii="Arial" w:hAnsi="Arial" w:cs="Arial"/>
                <w:sz w:val="18"/>
                <w:szCs w:val="18"/>
              </w:rPr>
              <w:t>1/2</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присоединительного штуцера с наружной резьбой для обеспечения требований 5.1.6.3 номинальный диаметр резьбы должен составлять G 1/4”, G 3/8” или G 1/2”.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Номинальный диаметр </w:t>
            </w:r>
            <w:r>
              <w:rPr>
                <w:rFonts w:ascii="Arial" w:hAnsi="Arial" w:cs="Arial"/>
                <w:sz w:val="18"/>
                <w:szCs w:val="18"/>
                <w:lang w:val="en-US"/>
              </w:rPr>
              <w:t>G1/2</w:t>
            </w:r>
            <w:r>
              <w:rPr>
                <w:rFonts w:ascii="Arial" w:hAnsi="Arial" w:cs="Arial"/>
                <w:sz w:val="18"/>
                <w:szCs w:val="18"/>
              </w:rPr>
              <w:t>.</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Внутренняя резьба должна соответствовать G 1/4”, G 3/8, G 1/</w:t>
            </w:r>
            <w:proofErr w:type="gramStart"/>
            <w:r>
              <w:rPr>
                <w:rFonts w:ascii="Arial" w:hAnsi="Arial" w:cs="Arial"/>
                <w:sz w:val="18"/>
                <w:szCs w:val="18"/>
              </w:rPr>
              <w:t>2”  согласно</w:t>
            </w:r>
            <w:proofErr w:type="gramEnd"/>
            <w:r>
              <w:rPr>
                <w:rFonts w:ascii="Arial" w:hAnsi="Arial" w:cs="Arial"/>
                <w:sz w:val="18"/>
                <w:szCs w:val="18"/>
              </w:rPr>
              <w:t xml:space="preserve"> ГОСТ 6357, а номинальный диаметр резьбы должен составлять G 1/4”, G 3/8” или G 1/2” для обеспечения требований 5.1.6.</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Для присоединения используется наружная резьба.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такая промежуточная деталь поставляется с прибором, то должен быть четко указан тип резьбы, если правильный способ монтажа не очевиден. Указания по установке промежуточной детали должны быть приведены в инструкции по монтажу (см. 8.3.2).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Промежуточная деталь входит в комплект поставки правильный способ монтажа которой очевиден.</w:t>
            </w:r>
          </w:p>
        </w:tc>
      </w:tr>
      <w:tr w:rsidR="00166F37" w:rsidTr="00166F37">
        <w:trPr>
          <w:trHeight w:val="14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п.5.1.6.3 Дополнительные условия</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всех приборов:</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расположение присоединительного штуцера должно обеспечивать удобство присоединения гибкого присоединительного шланга;</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п.5.1.6.3</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Удобство присоединения обеспечено.</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присоединении прибора с герметизацией соединений вне резьбы согласно ГОСТ 16093 конец присоединительного штуцера должен иметь плоскую кольцевую поверхность для установки уплотнительного кольца.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Кольцевая поверхность для установки уплотнительного кольца присутствует.</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Минимальная ширина кольцевой поверхности для установки уплотнительного кольца должна быть:</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3 </w:t>
            </w:r>
            <w:r>
              <w:rPr>
                <w:rFonts w:ascii="Arial" w:hAnsi="Arial" w:cs="Arial"/>
                <w:sz w:val="18"/>
                <w:szCs w:val="18"/>
              </w:rPr>
              <w:t>мм - для резьбы G 1/2”,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Ширина уплотнительного кольца 3,2 мм.</w:t>
            </w:r>
          </w:p>
          <w:p w:rsidR="00166F37" w:rsidRDefault="00166F37" w:rsidP="00166F37">
            <w:pPr>
              <w:widowControl w:val="0"/>
              <w:autoSpaceDE w:val="0"/>
              <w:autoSpaceDN w:val="0"/>
              <w:adjustRightInd w:val="0"/>
              <w:ind w:left="-57" w:right="-57"/>
              <w:rPr>
                <w:rFonts w:ascii="Arial" w:hAnsi="Arial" w:cs="Arial"/>
                <w:sz w:val="18"/>
                <w:szCs w:val="18"/>
                <w:highlight w:val="yellow"/>
                <w:lang w:val="en"/>
              </w:rPr>
            </w:pP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2,5 </w:t>
            </w:r>
            <w:r>
              <w:rPr>
                <w:rFonts w:ascii="Arial" w:hAnsi="Arial" w:cs="Arial"/>
                <w:sz w:val="18"/>
                <w:szCs w:val="18"/>
              </w:rPr>
              <w:t>мм - для резьбы G 3/8”,</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lang w:val="en"/>
              </w:rPr>
            </w:pP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2</w:t>
            </w:r>
            <w:proofErr w:type="gramStart"/>
            <w:r>
              <w:rPr>
                <w:rFonts w:ascii="Arial" w:hAnsi="Arial" w:cs="Arial"/>
                <w:sz w:val="18"/>
                <w:szCs w:val="18"/>
                <w:lang w:val="en"/>
              </w:rPr>
              <w:t>,2</w:t>
            </w:r>
            <w:proofErr w:type="gramEnd"/>
            <w:r>
              <w:rPr>
                <w:rFonts w:ascii="Arial" w:hAnsi="Arial" w:cs="Arial"/>
                <w:sz w:val="18"/>
                <w:szCs w:val="18"/>
                <w:lang w:val="en"/>
              </w:rPr>
              <w:t xml:space="preserve"> </w:t>
            </w:r>
            <w:r>
              <w:rPr>
                <w:rFonts w:ascii="Arial" w:hAnsi="Arial" w:cs="Arial"/>
                <w:sz w:val="18"/>
                <w:szCs w:val="18"/>
              </w:rPr>
              <w:t>мм - для резьбы G 1/4”.</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lang w:val="en"/>
              </w:rPr>
            </w:pP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присоединительный штуцер имеет резьбу G 1/</w:t>
            </w:r>
            <w:proofErr w:type="gramStart"/>
            <w:r>
              <w:rPr>
                <w:rFonts w:ascii="Arial" w:hAnsi="Arial" w:cs="Arial"/>
                <w:sz w:val="18"/>
                <w:szCs w:val="18"/>
              </w:rPr>
              <w:t>2</w:t>
            </w:r>
            <w:proofErr w:type="gramEnd"/>
            <w:r>
              <w:rPr>
                <w:rFonts w:ascii="Arial" w:hAnsi="Arial" w:cs="Arial"/>
                <w:sz w:val="18"/>
                <w:szCs w:val="18"/>
              </w:rPr>
              <w:t xml:space="preserve"> то в него должен входить цилиндр диаметром 12,3 мм на глубину не менее 4 мм.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Цилиндр 12.3 </w:t>
            </w:r>
            <w:proofErr w:type="gramStart"/>
            <w:r>
              <w:rPr>
                <w:rFonts w:ascii="Arial" w:hAnsi="Arial" w:cs="Arial"/>
                <w:sz w:val="18"/>
                <w:szCs w:val="18"/>
              </w:rPr>
              <w:t>мм  входит</w:t>
            </w:r>
            <w:proofErr w:type="gramEnd"/>
            <w:r>
              <w:rPr>
                <w:rFonts w:ascii="Arial" w:hAnsi="Arial" w:cs="Arial"/>
                <w:sz w:val="18"/>
                <w:szCs w:val="18"/>
              </w:rPr>
              <w:t xml:space="preserve"> на глубину 4,4 мм.</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Приборы класса 1 должны обеспечивать:</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правого и/или левого соединения присоединительного штуцера с газопроводом;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Присутствует </w:t>
            </w:r>
            <w:proofErr w:type="gramStart"/>
            <w:r>
              <w:rPr>
                <w:rFonts w:ascii="Arial" w:hAnsi="Arial" w:cs="Arial"/>
                <w:sz w:val="18"/>
                <w:szCs w:val="18"/>
              </w:rPr>
              <w:t>возможность  левого</w:t>
            </w:r>
            <w:proofErr w:type="gramEnd"/>
            <w:r>
              <w:rPr>
                <w:rFonts w:ascii="Arial" w:hAnsi="Arial" w:cs="Arial"/>
                <w:sz w:val="18"/>
                <w:szCs w:val="18"/>
              </w:rPr>
              <w:t xml:space="preserve"> соединения.</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наличие одного или двух присоединительных штуцеров. При наличии только одного присоединительного штуцера он должен обеспечивать присоединение с двух сторон. Допускается применение промежуточной детали, поставляемой изготовителем. Если для этой цели часть штуцера является подвижной, то должна быть обеспечена возможность удержания штуцера на высоте присоединения;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Промежуточная деталь входит в комплект поставки.</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присоединительный штуцер может быть снабжен переходником. Указанные переходники могут устанавливаться на приборе</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Переходник входит в комплект поставки.</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Приборы классов 2 и 3 должны обеспечивать:</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удобство присоединения прибора согласно указаниям изготовителя;</w:t>
            </w:r>
          </w:p>
          <w:p w:rsidR="00166F37" w:rsidRDefault="00166F37" w:rsidP="00166F37">
            <w:pPr>
              <w:widowControl w:val="0"/>
              <w:autoSpaceDE w:val="0"/>
              <w:autoSpaceDN w:val="0"/>
              <w:adjustRightInd w:val="0"/>
              <w:ind w:left="-57" w:right="-57"/>
              <w:rPr>
                <w:rFonts w:ascii="Arial" w:hAnsi="Arial" w:cs="Arial"/>
                <w:sz w:val="18"/>
                <w:szCs w:val="18"/>
              </w:rPr>
            </w:pP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 прибор класса 1.</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возможность изменения положения прибора (его перемещения) только при его присоединении с помощью гибкого присоединительного шланга;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 относится прибор класса 1.</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п.5.1.8 Крепление или придание устойчивости приборам</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иметь устройства для крепления или придания устойчивости, если это предусмотрено техническими предписаниями страны, в которой он должен эксплуатироваться.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п.5.1.8</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Опоры входят в комплект поставки.</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класса 2 подкласса 2, а также класса 3 должны иметь возможность регулировки крепления согласно инструкции по монтажу.</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Прибор класса 1.</w:t>
            </w:r>
          </w:p>
        </w:tc>
      </w:tr>
      <w:tr w:rsidR="00166F37" w:rsidTr="00166F37">
        <w:trPr>
          <w:trHeight w:val="29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color w:val="2D2D2D"/>
                <w:spacing w:val="2"/>
                <w:sz w:val="18"/>
                <w:szCs w:val="18"/>
              </w:rPr>
              <w:t>п.5.1.9 Дополнительные устройства</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приборов классов 2 и 3 все предусмотренные изготовителем устройства для отвода продуктов сгорания и вентиляции должны входить в комплект поставки прибора. Указания по монтажу этих деталей должны быть приведены в инструкции по монтажу.</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п.5.1.9</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класса 1.</w:t>
            </w:r>
          </w:p>
          <w:p w:rsidR="00166F37" w:rsidRDefault="00166F37" w:rsidP="00166F37">
            <w:pPr>
              <w:widowControl w:val="0"/>
              <w:autoSpaceDE w:val="0"/>
              <w:autoSpaceDN w:val="0"/>
              <w:adjustRightInd w:val="0"/>
              <w:ind w:left="-57" w:right="-57"/>
              <w:rPr>
                <w:rFonts w:ascii="Arial" w:hAnsi="Arial" w:cs="Arial"/>
                <w:sz w:val="18"/>
                <w:szCs w:val="18"/>
                <w:highlight w:val="yellow"/>
              </w:rPr>
            </w:pPr>
          </w:p>
          <w:p w:rsidR="00166F37" w:rsidRDefault="00166F37" w:rsidP="00166F37">
            <w:pPr>
              <w:widowControl w:val="0"/>
              <w:autoSpaceDE w:val="0"/>
              <w:autoSpaceDN w:val="0"/>
              <w:adjustRightInd w:val="0"/>
              <w:ind w:left="-57" w:right="-57"/>
              <w:rPr>
                <w:rFonts w:ascii="Arial" w:hAnsi="Arial" w:cs="Arial"/>
                <w:sz w:val="18"/>
                <w:szCs w:val="18"/>
                <w:highlight w:val="yellow"/>
              </w:rPr>
            </w:pPr>
          </w:p>
        </w:tc>
      </w:tr>
      <w:tr w:rsidR="00166F37" w:rsidTr="00166F37">
        <w:trPr>
          <w:trHeight w:val="15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п.5.2.2 Ручки управления</w:t>
            </w:r>
          </w:p>
        </w:tc>
      </w:tr>
      <w:tr w:rsidR="00166F37" w:rsidTr="00166F37">
        <w:trPr>
          <w:trHeight w:val="8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п.5.2.2.1 Конструкция</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Ручки управления должны иметь условные обозначения, которые однозначно определяют их назначение в отношении соответствующих горелок. Должна быть исключена возможность перепутывания ручек управления газовых горелок и электронагревательных элементов.</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п.5.2.2.1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Ручки управления имеют условные обозначения, которые однозначно показывают их назначение в отношении горелок.</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Поворотные ручки управления должны закрывать краны в направлении по часовой стрелке. Исключением являются ручки управления комбинированных горелок духовки и гриля, а также многокольцевых горелок стола с устройствами регулировки, действующими на отдельные участки с двумя направлениями вращения.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Поворотные ручки управления закрывают подачу газа в направлении по часовой стрелке.</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Расположение ручек управления кранов газовых горелок и электронагревательных элементов при приведении их в действие должно исключать возможность непреднамеренного изменения положения соседней ручки.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Расположение ручек управления горелок исключают возможность изменения положения соседней ручки.</w:t>
            </w:r>
          </w:p>
        </w:tc>
      </w:tr>
      <w:tr w:rsidR="00166F37" w:rsidTr="00166F37">
        <w:trPr>
          <w:trHeight w:val="2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ручек управления должна исключать возможность их установки в непредусмотренное положение и возможность самопроизвольного перемещения.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Конструкция ручек исключает возможность их установки в непредусмотренное состояние </w:t>
            </w:r>
          </w:p>
        </w:tc>
      </w:tr>
      <w:tr w:rsidR="00166F37" w:rsidTr="00166F37">
        <w:trPr>
          <w:trHeight w:val="1580"/>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разрешается замена ручек управления, если существует возможность перепутать ручки управления газовых горелок и электронагревательных элементов, направления закрытия, а также положения "большое пламя" и "закрыто".</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Замена ручек не повлияет на безопасность и направление закрытия и открытия.</w:t>
            </w:r>
          </w:p>
        </w:tc>
      </w:tr>
      <w:tr w:rsidR="00166F37" w:rsidTr="00166F37">
        <w:trPr>
          <w:trHeight w:val="27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5.2.8.2 Горелки варочной панели</w:t>
            </w:r>
          </w:p>
        </w:tc>
      </w:tr>
      <w:tr w:rsidR="00166F37" w:rsidTr="00166F37">
        <w:trPr>
          <w:trHeight w:val="27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5.2.8.2.1 Общие положения</w:t>
            </w:r>
          </w:p>
        </w:tc>
      </w:tr>
      <w:tr w:rsidR="00166F37" w:rsidTr="00166F37">
        <w:trPr>
          <w:trHeight w:val="70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Горелка должна быть закреплена таким образом, чтобы исключалась возможность случайного изменения ее положения.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 5.2.8.2.1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Горелка закреплена так, что исключает возможность изменения положения.</w:t>
            </w:r>
          </w:p>
        </w:tc>
      </w:tr>
      <w:tr w:rsidR="00166F37" w:rsidTr="00166F37">
        <w:trPr>
          <w:trHeight w:val="54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Детали горелок, подверженные загрязнению в процессе приготовления пищи, должны допускать их снятие и легкую чистку.</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Детали горелок допускают их снятие и чистку.</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Горелка может быть также жестко закреплена, если внешняя форма ее конструкции позволяет во встроенном состоянии производить легкую чистку без демонтажа деталей. Расположение отверстий для выхода газа должно исключать возможность загрязнения внутренних полостей горелки в результате выплескивания кипящего продукта.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Детали горелок допускают их снятие и чистку.</w:t>
            </w:r>
          </w:p>
        </w:tc>
      </w:tr>
      <w:tr w:rsidR="00166F37" w:rsidTr="00166F37">
        <w:trPr>
          <w:trHeight w:val="1016"/>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Все съемные части горелки, в частности крышки горелки, не должны допускать смену места установки, если они не принадлежат к одному типу. Любая неправильная повторная их установка должна легко определяться.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Крышки горелок не допускает смены места, каждая горелка имеет свой размер и мощность.</w:t>
            </w:r>
          </w:p>
        </w:tc>
      </w:tr>
      <w:tr w:rsidR="00166F37" w:rsidTr="00166F37">
        <w:trPr>
          <w:trHeight w:val="67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Расположение запальной горелки и горелки, которую она поджигает, не должно изменяться в процессе эксплуатации прибора.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Запальная горелка конструктивно отсутствует.</w:t>
            </w:r>
          </w:p>
        </w:tc>
      </w:tr>
      <w:tr w:rsidR="00166F37" w:rsidTr="00166F37">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5.2.9 Духовки и излучающие грили</w:t>
            </w:r>
          </w:p>
        </w:tc>
      </w:tr>
      <w:tr w:rsidR="00166F37" w:rsidTr="00166F37">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5.2.9.1 Пространство для выпечки</w:t>
            </w:r>
          </w:p>
        </w:tc>
      </w:tr>
      <w:tr w:rsidR="00166F37" w:rsidTr="00166F37">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 5.2.9.1.1 Прочность дверцы духовки</w:t>
            </w:r>
          </w:p>
        </w:tc>
      </w:tr>
      <w:tr w:rsidR="00166F37" w:rsidTr="00166F37">
        <w:trPr>
          <w:trHeight w:val="33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п.5.2.9.1.2 Устойчивость прибора к опрокидыванию</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приборы класса 1, а также приборы класса 2 подкласса 1 оборудованы устройством для крепления или стабилизации, приборы должны соответствовать этому требованию с использованием этого устройства. Это требование не распространяется на дверцы отдельно стоящих излучающих грилей, которые расположены над духовкой или варочной панелью, а также не распространяется на настенные излучающие грили.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ГОСТ 33998-2016 5.2.9.1.2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Присутствуют ножки опоры. Которые придают устойчивое положение прибора.</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Настольные плиты и отдельно стоящие духовки класса 1 и класса 2 подкласса 1, которые предназначены для установки на рабочие поверхности, должны соответствовать этому требованию, если они крепятся согласно указаниям изготовителя.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p>
        </w:tc>
      </w:tr>
      <w:tr w:rsidR="00166F37" w:rsidTr="00166F37">
        <w:trPr>
          <w:trHeight w:val="75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класса 2 подкласса 2, а также класса 3 должны крепиться или их устойчивость должна обеспечиваться согласно указаниям изготовителя.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Прибор класса 1.</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Приборы с отсеком для баллона со сжиженным газом, которые согласно руководству по эксплуатации могут работать только с установленным в этом отсеке баллоном, должны соответствовать этому требованию с пустым баллоном. В противном случае они должны соответствовать этому требованию при пустом отсеке.</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после проведения испытаний должен соответствовать требованиям настоящего стандарта.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166F37" w:rsidTr="00166F37">
        <w:trPr>
          <w:trHeight w:val="3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 5.2.9.1.3 Прочность и устойчивость принадлежностей духовок и излучающих грилей</w:t>
            </w:r>
          </w:p>
        </w:tc>
      </w:tr>
      <w:tr w:rsidR="00166F37" w:rsidTr="00166F37">
        <w:trPr>
          <w:trHeight w:val="113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lang w:val="en"/>
              </w:rPr>
              <w:t>b</w:t>
            </w:r>
            <w:r>
              <w:rPr>
                <w:rFonts w:ascii="Arial" w:hAnsi="Arial" w:cs="Arial"/>
                <w:sz w:val="18"/>
                <w:szCs w:val="18"/>
              </w:rPr>
              <w:t>) Глубина перемещения выдвижных деталей и посуды для приготовления пищи должна быть ограничена, например, выступами или надрезами, для того чтобы она не влияла на качество горения и во избежание перегрева.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Ограничители выдвижных деталей присутствуют.</w:t>
            </w:r>
          </w:p>
        </w:tc>
      </w:tr>
      <w:tr w:rsidR="00166F37" w:rsidTr="00166F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green"/>
              </w:rPr>
            </w:pPr>
            <w:r>
              <w:rPr>
                <w:rFonts w:ascii="Arial" w:hAnsi="Arial" w:cs="Arial"/>
                <w:sz w:val="18"/>
                <w:szCs w:val="18"/>
              </w:rPr>
              <w:t>п.5.2.9.2 Горелки духовки и гриля</w:t>
            </w:r>
          </w:p>
        </w:tc>
      </w:tr>
      <w:tr w:rsidR="00166F37" w:rsidTr="00166F37">
        <w:trPr>
          <w:trHeight w:val="89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Горелки духовки и гриля должны допускать простое и надежное зажигание вручную при открытой дверце у места зажигания, если устройство зажигания не предусмотрено. При наличии в духовке двух горелок с двумя устройствами регулировки допускается зажигание каждой горелки в отдельности. Трубка зажигания и детали горелки, в частности такие детали, через которые происходит розжиг горелки, должны быть закреплены относительно друг друга в определенном положении.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п.5.2.9.2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spacing w:line="160" w:lineRule="atLeast"/>
              <w:ind w:left="-57" w:right="-57"/>
              <w:rPr>
                <w:rFonts w:ascii="Arial" w:hAnsi="Arial" w:cs="Arial"/>
                <w:sz w:val="18"/>
                <w:szCs w:val="18"/>
              </w:rPr>
            </w:pPr>
            <w:r>
              <w:rPr>
                <w:rFonts w:ascii="Arial" w:hAnsi="Arial" w:cs="Arial"/>
                <w:sz w:val="18"/>
                <w:szCs w:val="18"/>
              </w:rPr>
              <w:t>Горелки духовки и гриля допускают простое и надежное зажигание вручную.</w:t>
            </w:r>
          </w:p>
        </w:tc>
      </w:tr>
      <w:tr w:rsidR="00166F37" w:rsidTr="00166F37">
        <w:trPr>
          <w:trHeight w:val="89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Конструкция приборов должна обеспечивать возможность визуального контроля наличия пламени при открытой или закрытой дверце духовки.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Конструкция прибора обеспечивает возможность визуального контроля.</w:t>
            </w:r>
          </w:p>
        </w:tc>
      </w:tr>
      <w:tr w:rsidR="00166F37" w:rsidTr="00166F37">
        <w:trPr>
          <w:trHeight w:val="82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Корпус горелки, включая излучающие элементы горелки гриля, должен быть расположен таким образом, чтобы исключалась возможность непреднамеренного изменения его положения.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Непреднамеренное изменение положения горелки исключено.</w:t>
            </w:r>
          </w:p>
        </w:tc>
      </w:tr>
      <w:tr w:rsidR="00166F37" w:rsidTr="00166F37">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п.5.2.10 Отсек для баллона со сжиженным газом</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Проем отсека должен иметь такие размеры, чтобы баллон мог легко вставляться и выниматься, размеры отверстия и внутреннего пространства отсека должны обеспечивать возможность установки самого большого из указанных в руководстве по эксплуатации на прибор согласно 8.3.3 баллона для сжиженного газа (с регулятором давления).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п.5.2.10</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и измерительный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Отсек для баллона конструктивно отсутствует.</w:t>
            </w:r>
          </w:p>
        </w:tc>
      </w:tr>
      <w:tr w:rsidR="00166F37" w:rsidTr="00166F37">
        <w:trPr>
          <w:trHeight w:val="45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Конструкция отсека должна обеспечивать:</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эффективную вентиляцию через вентиляционные отверстия у основания и в верхней части отсека; общая площадь отверстий в верхней части должна составлять не менее 1/100 площади основания отсека, а общая площадь отверстий у основания - не менее 1/50 площади основания отсека;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73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отсутствие деформирования основания отсека при установке полного баллона. Установка баллона непосредственно на пол не допускается;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40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свободное присоединение к прибору баллона с регулятором давления и его отсоединение;</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38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доступность для обслуживания вентиля баллона, находящегося в отсеке;</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515"/>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защиту от попадания кипящего продукта на баллон и его принадлежности;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 исключение возможности соприкосновения гибкого присоединительного шланга с острыми кромками деталей прибора. Длина гибкого присоединительного шланга, требуемая для присоединения к баллону, должна быть указана в руководстве по эксплуатации и составлять не менее 400 мм. Присоединение баллона должно быть легко выполнимым.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717"/>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e"/>
              <w:numPr>
                <w:ilvl w:val="0"/>
                <w:numId w:val="12"/>
              </w:numPr>
              <w:ind w:left="-97" w:right="-68"/>
              <w:rPr>
                <w:rFonts w:ascii="Arial" w:hAnsi="Arial" w:cs="Arial"/>
                <w:sz w:val="18"/>
                <w:szCs w:val="18"/>
              </w:rPr>
            </w:pPr>
            <w:r>
              <w:rPr>
                <w:rFonts w:ascii="Arial" w:hAnsi="Arial" w:cs="Arial"/>
                <w:sz w:val="18"/>
                <w:szCs w:val="18"/>
              </w:rPr>
              <w:t>+</w:t>
            </w: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Кроме того, должна отсутствовать связь между отсеком для баллона и частью прибора, в которой установлены горелки.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698"/>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Вентиляционные отверстия отсека для баллона не должны перекрываться при установке прибора у потребителя.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Отсек для баллона конструктивно отсутствует.</w:t>
            </w:r>
          </w:p>
        </w:tc>
      </w:tr>
      <w:tr w:rsidR="00166F37" w:rsidTr="00166F37">
        <w:trPr>
          <w:trHeight w:val="42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п.5.2.11 Приборы с охлаждающим вентилятором</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Охлаждающий вентилятор, установленный в приборах, должен включаться автоматически.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п.5.2.11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Подвижные детали вентилятора должны быть размещены и защищены таким образом, чтобы при нормальной эксплуатации обеспечивалась их безопасная работа в соответствии с требованиями ГОСТ МЭК 60335-2-6.</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Охлаждающий вентилятор конструктивно отсутствует.</w:t>
            </w:r>
          </w:p>
        </w:tc>
      </w:tr>
      <w:tr w:rsidR="00166F37" w:rsidTr="00166F37">
        <w:trPr>
          <w:trHeight w:val="32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п.5.3 Дополнительные требования для приборов с одной или несколькими горелками с дистанционным управлением</w:t>
            </w:r>
          </w:p>
        </w:tc>
      </w:tr>
      <w:tr w:rsidR="00166F37" w:rsidTr="00166F37">
        <w:trPr>
          <w:trHeight w:val="27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п.5.3.1 Применение</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не может быть оборудован духовкой с дистанционным управлением, за исключением случаев, когда горелка духовки снабжена устройством термостатического контроля и когда духовка имеет функцию программного управления, а именно включение с задержкой.</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п.5.3.1</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 xml:space="preserve">Горелка духовки с дистанционным управлением конструктивно отсутствует. </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духовка рассчитана на дистанционное управление, прибор должен отвечать требованиям 5.3.2, а также, если речь идет о режиме дистанционного управления типа 1 или типа 2 (см. 3.5.15 и 3.5.16), соответствовать требованиям 5.3.3 или 5.3.4.</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Горелка духовки с дистанционным управлением конструктивно отсутствует.</w:t>
            </w:r>
          </w:p>
        </w:tc>
      </w:tr>
      <w:tr w:rsidR="00166F37" w:rsidTr="00166F37">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п.5.3.2 Общие сведения</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иметь такую конструкцию и устройство, чтобы дистанционное управление горелкой или горелками было возможно только в том случае, если пользователь настроил прибор на дистанционное управление. Если горелка (горелки) настроена (настроены) на дистанционное управление, данное состояние должно определяться визуально.</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п.5.3.2</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Каждая горелка, которая может управляться дистанционно, должна быть снабжена ручным регулятором прямого действия, который обеспечивает надежную работу горелки согласно </w:t>
            </w:r>
            <w:proofErr w:type="gramStart"/>
            <w:r>
              <w:rPr>
                <w:rFonts w:ascii="Arial" w:hAnsi="Arial" w:cs="Arial"/>
                <w:sz w:val="18"/>
                <w:szCs w:val="18"/>
              </w:rPr>
              <w:t>инструкциям изготовителя</w:t>
            </w:r>
            <w:proofErr w:type="gramEnd"/>
            <w:r>
              <w:rPr>
                <w:rFonts w:ascii="Arial" w:hAnsi="Arial" w:cs="Arial"/>
                <w:sz w:val="18"/>
                <w:szCs w:val="18"/>
              </w:rPr>
              <w:t xml:space="preserve"> при отсутствии дистанционного управления. Прибор должен иметь такие конструкцию и устройство, чтобы пользователь в любой момент времени мог активировать данный ручной регулятор, чтобы выключить дистанционное управление горелкой (или горелками).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57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Ручные регуляторы прямого действия должны соответствовать требованиям 5.2.1 и 5.2.2.</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Регулятор давления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прибор, а также любой переносной пульт дистанционного управления для режима дистанционного управления типа 2 успешно прошли все испытания согласно ГОСТ IEC 60335-2-, пункт 19.11.4, должно быть документально удостоверено, что:</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816"/>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не включается(</w:t>
            </w:r>
            <w:proofErr w:type="spellStart"/>
            <w:r>
              <w:rPr>
                <w:rFonts w:ascii="Arial" w:hAnsi="Arial" w:cs="Arial"/>
                <w:sz w:val="18"/>
                <w:szCs w:val="18"/>
              </w:rPr>
              <w:t>ются</w:t>
            </w:r>
            <w:proofErr w:type="spellEnd"/>
            <w:r>
              <w:rPr>
                <w:rFonts w:ascii="Arial" w:hAnsi="Arial" w:cs="Arial"/>
                <w:sz w:val="18"/>
                <w:szCs w:val="18"/>
              </w:rPr>
              <w:t>), если она (они) находится(</w:t>
            </w:r>
            <w:proofErr w:type="spellStart"/>
            <w:r>
              <w:rPr>
                <w:rFonts w:ascii="Arial" w:hAnsi="Arial" w:cs="Arial"/>
                <w:sz w:val="18"/>
                <w:szCs w:val="18"/>
              </w:rPr>
              <w:t>ятся</w:t>
            </w:r>
            <w:proofErr w:type="spellEnd"/>
            <w:r>
              <w:rPr>
                <w:rFonts w:ascii="Arial" w:hAnsi="Arial" w:cs="Arial"/>
                <w:sz w:val="18"/>
                <w:szCs w:val="18"/>
              </w:rPr>
              <w:t>) в режиме ожидания (</w:t>
            </w:r>
            <w:proofErr w:type="spellStart"/>
            <w:r>
              <w:rPr>
                <w:rFonts w:ascii="Arial" w:hAnsi="Arial" w:cs="Arial"/>
                <w:sz w:val="18"/>
                <w:szCs w:val="18"/>
              </w:rPr>
              <w:t>Stand-by</w:t>
            </w:r>
            <w:proofErr w:type="spellEnd"/>
            <w:r>
              <w:rPr>
                <w:rFonts w:ascii="Arial" w:hAnsi="Arial" w:cs="Arial"/>
                <w:sz w:val="18"/>
                <w:szCs w:val="18"/>
              </w:rPr>
              <w:t>), и что в это время все газовые краны горелки (горелок) остаются закрытыми;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84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не включается(</w:t>
            </w:r>
            <w:proofErr w:type="spellStart"/>
            <w:r>
              <w:rPr>
                <w:rFonts w:ascii="Arial" w:hAnsi="Arial" w:cs="Arial"/>
                <w:sz w:val="18"/>
                <w:szCs w:val="18"/>
              </w:rPr>
              <w:t>ются</w:t>
            </w:r>
            <w:proofErr w:type="spellEnd"/>
            <w:r>
              <w:rPr>
                <w:rFonts w:ascii="Arial" w:hAnsi="Arial" w:cs="Arial"/>
                <w:sz w:val="18"/>
                <w:szCs w:val="18"/>
              </w:rPr>
              <w:t>), если управление горелкой находится в постоянном режиме блокировки, и что в это время все газовые краны горелки (горелок) остаются закрытыми;</w:t>
            </w:r>
          </w:p>
          <w:p w:rsidR="00166F37" w:rsidRDefault="00166F37" w:rsidP="00166F37">
            <w:pPr>
              <w:widowControl w:val="0"/>
              <w:autoSpaceDE w:val="0"/>
              <w:autoSpaceDN w:val="0"/>
              <w:adjustRightInd w:val="0"/>
              <w:ind w:left="-57" w:right="-57"/>
              <w:rPr>
                <w:rFonts w:ascii="Arial" w:hAnsi="Arial" w:cs="Arial"/>
                <w:sz w:val="18"/>
                <w:szCs w:val="18"/>
              </w:rPr>
            </w:pP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786"/>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горелка (горелки) в режиме дистанционного управления надежно работает(ют) либо включается(</w:t>
            </w:r>
            <w:proofErr w:type="spellStart"/>
            <w:r>
              <w:rPr>
                <w:rFonts w:ascii="Arial" w:hAnsi="Arial" w:cs="Arial"/>
                <w:sz w:val="18"/>
                <w:szCs w:val="18"/>
              </w:rPr>
              <w:t>ются</w:t>
            </w:r>
            <w:proofErr w:type="spellEnd"/>
            <w:r>
              <w:rPr>
                <w:rFonts w:ascii="Arial" w:hAnsi="Arial" w:cs="Arial"/>
                <w:sz w:val="18"/>
                <w:szCs w:val="18"/>
              </w:rPr>
              <w:t>) с помощью соответствующих устройств управления.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37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п.5.3.3 Режим дистанционного управления (тип 1)</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иметь определенный опознавательный код либо адрес и по возможности пароль; данный пароль пользователь должен ввести на приборе для активации режима дистанционного управления.</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п.5.3.3</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Дистанционное управление конструктивно отсутствует.</w:t>
            </w:r>
          </w:p>
        </w:tc>
      </w:tr>
      <w:tr w:rsidR="00166F37" w:rsidTr="00166F37">
        <w:trPr>
          <w:trHeight w:val="82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Если задан пароль, пользователь может его сменить, однако предварительно должен быть введен действующий пароль, и пароль должен быть опознан системой управления прибора.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быть сконструированы так, чтобы каждый раз перед включением горелки (горелок) задавалась продолжительность каждого цикла работы в режиме дистанционного управления, кроме случаев, когда горелка (горелки) автоматически выключается(</w:t>
            </w:r>
            <w:proofErr w:type="spellStart"/>
            <w:r>
              <w:rPr>
                <w:rFonts w:ascii="Arial" w:hAnsi="Arial" w:cs="Arial"/>
                <w:sz w:val="18"/>
                <w:szCs w:val="18"/>
              </w:rPr>
              <w:t>ются</w:t>
            </w:r>
            <w:proofErr w:type="spellEnd"/>
            <w:r>
              <w:rPr>
                <w:rFonts w:ascii="Arial" w:hAnsi="Arial" w:cs="Arial"/>
                <w:sz w:val="18"/>
                <w:szCs w:val="18"/>
              </w:rPr>
              <w:t xml:space="preserve">) по завершении цикла </w:t>
            </w:r>
            <w:proofErr w:type="gramStart"/>
            <w:r>
              <w:rPr>
                <w:rFonts w:ascii="Arial" w:hAnsi="Arial" w:cs="Arial"/>
                <w:sz w:val="18"/>
                <w:szCs w:val="18"/>
              </w:rPr>
              <w:t>или</w:t>
            </w:r>
            <w:proofErr w:type="gramEnd"/>
            <w:r>
              <w:rPr>
                <w:rFonts w:ascii="Arial" w:hAnsi="Arial" w:cs="Arial"/>
                <w:sz w:val="18"/>
                <w:szCs w:val="18"/>
              </w:rPr>
              <w:t xml:space="preserve"> когда непрерывная работа горелки (горелок) не представляет опасности.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870"/>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Приемник сигнала прибора или система управления должны быть сконструированы так, чтобы пользователь в режиме дистанционного управления имел возможность:</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429"/>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выключить каждую горелку, находящуюся в режиме дистанционного управления, 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65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завершить выполнение любой программы дистанционного управления.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263"/>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п.5.3.4 Режим дистанционного управления (тип 2)</w:t>
            </w:r>
          </w:p>
        </w:tc>
      </w:tr>
      <w:tr w:rsidR="00166F37" w:rsidTr="00166F37">
        <w:trPr>
          <w:trHeight w:val="693"/>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Прибор должен поставляться в комплекте с переносным пультом дистанционного управления горелкой/горелками.</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п.5.3.4</w:t>
            </w:r>
          </w:p>
        </w:tc>
        <w:tc>
          <w:tcPr>
            <w:tcW w:w="88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Визуальный контроль</w:t>
            </w: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845"/>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Пульт и система дистанционного управления должны быть так сконструированы и/или запрограммированы изготовителем, чтобы свести к минимуму риск управления другим прибором.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1112"/>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Приемник сигнала прибора должен быть сконструирован и/или запрограммирован так, чтобы свести к минимуму риск того, что прибор примет сигнал переносного пульта дистанционного управления от другого прибора.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124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Отдельный переносной пульт дистанционного управления должен быть сконструирован так, чтобы запуск и управление прибора с помощью другого устройства управления были возможны только в том случае, если пользователь находится в прямом визуальном контакте и в одном помещении с прибором.</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667"/>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Отдельный переносной пульт дистанционного управления должен быть сконструирован так, чтобы:</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691"/>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для запуска горелки требовались как минимум два отдельных нажатия (например, нажатия двух разных кнопок) 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r w:rsidR="00166F37" w:rsidTr="00166F37">
        <w:trPr>
          <w:trHeight w:val="714"/>
          <w:jc w:val="center"/>
        </w:trPr>
        <w:tc>
          <w:tcPr>
            <w:tcW w:w="178"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2"/>
              </w:numPr>
              <w:ind w:left="-97" w:right="-68"/>
              <w:rPr>
                <w:rFonts w:ascii="Arial" w:hAnsi="Arial" w:cs="Arial"/>
                <w:sz w:val="18"/>
                <w:szCs w:val="18"/>
              </w:rPr>
            </w:pPr>
          </w:p>
        </w:tc>
        <w:tc>
          <w:tcPr>
            <w:tcW w:w="219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xml:space="preserve">- горелку (горелки) можно было при необходимости быстро выключить одним нажатием кнопки на пульте. </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88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rPr>
            </w:pPr>
          </w:p>
        </w:tc>
        <w:tc>
          <w:tcPr>
            <w:tcW w:w="1053"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Дистанционное управление конструктивно отсутствует.</w:t>
            </w:r>
          </w:p>
        </w:tc>
      </w:tr>
    </w:tbl>
    <w:p w:rsidR="00166F37" w:rsidRDefault="00166F37" w:rsidP="00166F37">
      <w:pPr>
        <w:spacing w:after="0" w:line="240" w:lineRule="auto"/>
        <w:rPr>
          <w:rFonts w:ascii="Arial" w:hAnsi="Arial" w:cs="Arial"/>
          <w:sz w:val="20"/>
          <w:szCs w:val="20"/>
        </w:rPr>
      </w:pPr>
    </w:p>
    <w:p w:rsidR="00166F37" w:rsidRDefault="00166F37" w:rsidP="00166F37">
      <w:pPr>
        <w:rPr>
          <w:rFonts w:ascii="Arial" w:hAnsi="Arial" w:cs="Arial"/>
          <w:sz w:val="20"/>
          <w:szCs w:val="20"/>
        </w:rPr>
      </w:pPr>
      <w:r>
        <w:rPr>
          <w:rFonts w:ascii="Arial" w:hAnsi="Arial" w:cs="Arial"/>
          <w:sz w:val="20"/>
          <w:szCs w:val="20"/>
        </w:rPr>
        <w:br w:type="page"/>
      </w:r>
    </w:p>
    <w:p w:rsidR="00166F37" w:rsidRDefault="00166F37" w:rsidP="00166F37">
      <w:pPr>
        <w:spacing w:after="0" w:line="240" w:lineRule="auto"/>
        <w:rPr>
          <w:rFonts w:ascii="Arial" w:hAnsi="Arial" w:cs="Arial"/>
          <w:sz w:val="20"/>
          <w:szCs w:val="20"/>
        </w:rPr>
      </w:pPr>
      <w:r>
        <w:rPr>
          <w:rFonts w:ascii="Arial" w:hAnsi="Arial" w:cs="Arial"/>
          <w:sz w:val="20"/>
          <w:szCs w:val="20"/>
        </w:rPr>
        <w:t>Информация об изделии (образце)</w:t>
      </w:r>
    </w:p>
    <w:tbl>
      <w:tblPr>
        <w:tblStyle w:val="a3"/>
        <w:tblW w:w="5322" w:type="pct"/>
        <w:jc w:val="center"/>
        <w:tblLook w:val="04A0" w:firstRow="1" w:lastRow="0" w:firstColumn="1" w:lastColumn="0" w:noHBand="0" w:noVBand="1"/>
      </w:tblPr>
      <w:tblGrid>
        <w:gridCol w:w="344"/>
        <w:gridCol w:w="4750"/>
        <w:gridCol w:w="19"/>
        <w:gridCol w:w="1506"/>
        <w:gridCol w:w="1908"/>
        <w:gridCol w:w="2264"/>
      </w:tblGrid>
      <w:tr w:rsidR="00166F37" w:rsidTr="00166F37">
        <w:trPr>
          <w:trHeight w:val="53"/>
          <w:tblHeader/>
          <w:jc w:val="center"/>
        </w:trPr>
        <w:tc>
          <w:tcPr>
            <w:tcW w:w="159"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pStyle w:val="af2"/>
              <w:ind w:left="-108" w:right="-109" w:firstLine="0"/>
              <w:jc w:val="center"/>
              <w:rPr>
                <w:rFonts w:ascii="Arial" w:hAnsi="Arial" w:cs="Arial"/>
                <w:b/>
                <w:sz w:val="18"/>
                <w:szCs w:val="18"/>
              </w:rPr>
            </w:pPr>
            <w:r>
              <w:rPr>
                <w:rFonts w:ascii="Arial" w:hAnsi="Arial" w:cs="Arial"/>
                <w:b/>
                <w:sz w:val="18"/>
                <w:szCs w:val="18"/>
              </w:rPr>
              <w:t>№ п/п</w:t>
            </w:r>
          </w:p>
        </w:tc>
        <w:tc>
          <w:tcPr>
            <w:tcW w:w="2210" w:type="pct"/>
            <w:gridSpan w:val="2"/>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Информация по проводимым работами и (или) показателям (характеристикам) испытываемых образцов (проб)</w:t>
            </w:r>
          </w:p>
        </w:tc>
        <w:tc>
          <w:tcPr>
            <w:tcW w:w="696"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 xml:space="preserve">Пункт требований нормативной документации </w:t>
            </w:r>
          </w:p>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c>
          <w:tcPr>
            <w:tcW w:w="884"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Пункт нормативной документации по которой проводилась работа (описание вида работ) (если уместно)</w:t>
            </w:r>
          </w:p>
        </w:tc>
        <w:tc>
          <w:tcPr>
            <w:tcW w:w="105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Результат работы (наблюдения) или характеристика</w:t>
            </w:r>
          </w:p>
          <w:p w:rsidR="00166F37" w:rsidRDefault="00166F37" w:rsidP="00166F37">
            <w:pPr>
              <w:ind w:left="-109" w:right="-29"/>
              <w:jc w:val="center"/>
              <w:rPr>
                <w:rFonts w:ascii="Arial" w:eastAsia="Calibri" w:hAnsi="Arial" w:cs="Arial"/>
                <w:b/>
                <w:bCs/>
                <w:sz w:val="16"/>
                <w:szCs w:val="16"/>
              </w:rPr>
            </w:pPr>
            <w:r>
              <w:rPr>
                <w:rFonts w:ascii="Arial" w:eastAsia="Calibri" w:hAnsi="Arial" w:cs="Arial"/>
                <w:b/>
                <w:bCs/>
                <w:sz w:val="16"/>
                <w:szCs w:val="16"/>
              </w:rPr>
              <w:t>(если уместно)</w:t>
            </w:r>
          </w:p>
        </w:tc>
      </w:tr>
      <w:tr w:rsidR="00166F37" w:rsidTr="00166F37">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jc w:val="center"/>
              <w:rPr>
                <w:rFonts w:ascii="Arial" w:hAnsi="Arial" w:cs="Arial"/>
                <w:b/>
                <w:bCs/>
                <w:sz w:val="18"/>
                <w:szCs w:val="18"/>
              </w:rPr>
            </w:pPr>
            <w:r>
              <w:rPr>
                <w:rFonts w:ascii="Arial" w:hAnsi="Arial" w:cs="Arial"/>
                <w:b/>
                <w:sz w:val="18"/>
                <w:szCs w:val="18"/>
              </w:rPr>
              <w:t>Анализ маркировки прибора</w:t>
            </w:r>
          </w:p>
        </w:tc>
      </w:tr>
      <w:tr w:rsidR="00166F37" w:rsidTr="00166F37">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ind w:left="57" w:right="57"/>
              <w:jc w:val="center"/>
              <w:rPr>
                <w:rFonts w:ascii="Arial" w:hAnsi="Arial" w:cs="Arial"/>
                <w:i/>
                <w:sz w:val="18"/>
                <w:szCs w:val="18"/>
              </w:rPr>
            </w:pPr>
            <w:r>
              <w:rPr>
                <w:rFonts w:ascii="Arial" w:hAnsi="Arial" w:cs="Arial"/>
                <w:i/>
                <w:sz w:val="18"/>
                <w:szCs w:val="18"/>
              </w:rPr>
              <w:t>Условия окружающей среды: температура (21,8-23,</w:t>
            </w:r>
            <w:proofErr w:type="gramStart"/>
            <w:r>
              <w:rPr>
                <w:rFonts w:ascii="Arial" w:hAnsi="Arial" w:cs="Arial"/>
                <w:i/>
                <w:sz w:val="18"/>
                <w:szCs w:val="18"/>
              </w:rPr>
              <w:t>6)°</w:t>
            </w:r>
            <w:proofErr w:type="gramEnd"/>
            <w:r>
              <w:rPr>
                <w:rFonts w:ascii="Arial" w:hAnsi="Arial" w:cs="Arial"/>
                <w:i/>
                <w:sz w:val="18"/>
                <w:szCs w:val="18"/>
              </w:rPr>
              <w:t>C, влажность (45,2-60,4) %,</w:t>
            </w:r>
          </w:p>
          <w:p w:rsidR="00166F37" w:rsidRDefault="00166F37" w:rsidP="00166F37">
            <w:pPr>
              <w:ind w:left="57" w:right="57"/>
              <w:jc w:val="center"/>
              <w:rPr>
                <w:rFonts w:ascii="Arial" w:hAnsi="Arial" w:cs="Arial"/>
                <w:b/>
                <w:bCs/>
                <w:sz w:val="18"/>
                <w:szCs w:val="18"/>
              </w:rPr>
            </w:pPr>
            <w:r>
              <w:rPr>
                <w:rFonts w:ascii="Arial" w:hAnsi="Arial" w:cs="Arial"/>
                <w:i/>
                <w:sz w:val="18"/>
                <w:szCs w:val="18"/>
              </w:rPr>
              <w:t>давление (736-750) мм. рт. ст.</w:t>
            </w:r>
          </w:p>
        </w:tc>
      </w:tr>
      <w:tr w:rsidR="00166F37" w:rsidTr="00166F37">
        <w:trPr>
          <w:trHeight w:val="186"/>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п.5.2.2 Ручки управления</w:t>
            </w:r>
          </w:p>
        </w:tc>
      </w:tr>
      <w:tr w:rsidR="00166F37" w:rsidTr="00166F37">
        <w:trPr>
          <w:trHeight w:val="186"/>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п.5.2.2.2 Маркировка</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103"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Ручки управления каждой горелки должны иметь маркировку положений "закрыто", "большое пламя" и "малое пламя", нанесенную способом, обеспечивающим ее четкость и долговечность.</w:t>
            </w:r>
          </w:p>
        </w:tc>
        <w:tc>
          <w:tcPr>
            <w:tcW w:w="696"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п.5.2.2.2</w:t>
            </w:r>
          </w:p>
        </w:tc>
        <w:tc>
          <w:tcPr>
            <w:tcW w:w="884"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Визуальный контроль</w:t>
            </w: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Ручки управления имеют маркировку малое и большое пламя</w:t>
            </w:r>
            <w:r>
              <w:rPr>
                <w:rFonts w:ascii="Arial" w:hAnsi="Arial" w:cs="Arial"/>
                <w:color w:val="FF0000"/>
                <w:sz w:val="18"/>
                <w:szCs w:val="18"/>
              </w:rPr>
              <w:t xml:space="preserve"> </w:t>
            </w:r>
            <w:r>
              <w:rPr>
                <w:rFonts w:ascii="Arial" w:hAnsi="Arial" w:cs="Arial"/>
                <w:sz w:val="18"/>
                <w:szCs w:val="18"/>
              </w:rPr>
              <w:t>и положение закрыто.</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символов и индексов должна быть легко распознаваемой для пользователя во время работы прибора в соответствующем положении ручки управления.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Маркировка символов легко распознаваема для пользователя.</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Положение ручки управления должно соответствовать символу с определенной маркировкой, которая может наноситься на панель прибора или на ручку управления (или на связанный с ней исполнительный орган). Однако могут также использоваться другие отличительные признаки для регулировки, </w:t>
            </w:r>
            <w:proofErr w:type="gramStart"/>
            <w:r>
              <w:rPr>
                <w:rFonts w:ascii="Arial" w:hAnsi="Arial" w:cs="Arial"/>
                <w:sz w:val="18"/>
                <w:szCs w:val="18"/>
              </w:rPr>
              <w:t>например</w:t>
            </w:r>
            <w:proofErr w:type="gramEnd"/>
            <w:r>
              <w:rPr>
                <w:rFonts w:ascii="Arial" w:hAnsi="Arial" w:cs="Arial"/>
                <w:sz w:val="18"/>
                <w:szCs w:val="18"/>
              </w:rPr>
              <w:t xml:space="preserve"> появление символа в смотровом окне, если: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Положение ручек управления соответствует символу с определенной маркировкой.</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в каждом положении окна виден только один символ или основная часть символа; видимая часть символа должна позволять однозначно определить направление вращения для уменьшения мощности;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Направления для уменьшения мощности однозначно и легко определимо.</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каждой настройке ручки управления четко определено направление закрытия, если оно проходит не в направлении уменьшения мощности. При использовании неповоротных ручек управления необходимо применять те же символы таким образом, чтобы исключить все неясности.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Направление закрытия четко определено.</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Для игольчатых кранов направление закрытия необходимо указывать стрелкой, острие которой направлено на окружность или круг, который изображает положение "закрыто". Маркировка положения "малое пламя" не требуется.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Не относится.</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Игольчатый кран конструктивно отсутствует.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ручек управления с горизонтальной (или почти горизонтальной) осью вращения положение "закрыто" должно располагаться над осью вращения ручки.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Положение закрыто располагается над осью вращения.</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Для ручек управления с вертикальной осью вращения, которые расположены параллельно или под прямым углом к лицевой стороне прибора, положение "закрыто" может выбираться из четырех позиций, которые образуются вертикальными плоскостями, проходящими через ось вращения, из которых одна плоскость расположена параллельно, а другая - под прямым углом к лицевой стороне прибора.</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Положение «Закрыто» находится вертикально вверх.</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должно быть одинаковым для всех устройств регулировки.</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Положение «закрыто» одинаково для всех устройств. </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Положение "закрыто" устройства регулировки должно быть обозначено таким образом, чтобы его нельзя было перепутать с положением "открыто" или другим положением. Положение "закрыто" обозначается кругом или окружностью диаметром не менее 3 мм</w:t>
            </w:r>
            <w:proofErr w:type="gramStart"/>
            <w:r>
              <w:rPr>
                <w:rFonts w:ascii="Arial" w:hAnsi="Arial" w:cs="Arial"/>
                <w:sz w:val="18"/>
                <w:szCs w:val="18"/>
              </w:rPr>
              <w:t xml:space="preserve">: </w:t>
            </w:r>
            <w:r>
              <w:rPr>
                <w:rFonts w:ascii="Arial" w:hAnsi="Arial" w:cs="Arial"/>
                <w:noProof/>
                <w:sz w:val="18"/>
                <w:szCs w:val="18"/>
              </w:rPr>
              <w:drawing>
                <wp:inline distT="0" distB="0" distL="0" distR="0" wp14:anchorId="7E6C36C9" wp14:editId="187EB056">
                  <wp:extent cx="447675" cy="123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inline>
              </w:drawing>
            </w:r>
            <w:r>
              <w:rPr>
                <w:rFonts w:ascii="Arial" w:hAnsi="Arial" w:cs="Arial"/>
                <w:sz w:val="18"/>
                <w:szCs w:val="18"/>
              </w:rPr>
              <w:t>.</w:t>
            </w:r>
            <w:proofErr w:type="gramEnd"/>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97" w:right="-57"/>
              <w:rPr>
                <w:rFonts w:ascii="Arial" w:hAnsi="Arial" w:cs="Arial"/>
                <w:sz w:val="18"/>
                <w:szCs w:val="18"/>
              </w:rPr>
            </w:pPr>
            <w:r>
              <w:rPr>
                <w:rFonts w:ascii="Arial" w:hAnsi="Arial" w:cs="Arial"/>
                <w:sz w:val="18"/>
                <w:szCs w:val="18"/>
              </w:rPr>
              <w:t>Положение закрыто невозможно перепутать с положением открыто.</w:t>
            </w:r>
          </w:p>
          <w:p w:rsidR="00166F37" w:rsidRDefault="00166F37" w:rsidP="00166F37">
            <w:pPr>
              <w:widowControl w:val="0"/>
              <w:autoSpaceDE w:val="0"/>
              <w:autoSpaceDN w:val="0"/>
              <w:adjustRightInd w:val="0"/>
              <w:ind w:left="-97" w:right="-57"/>
              <w:rPr>
                <w:rFonts w:ascii="Arial" w:hAnsi="Arial" w:cs="Arial"/>
                <w:sz w:val="18"/>
                <w:szCs w:val="18"/>
                <w:highlight w:val="yellow"/>
              </w:rPr>
            </w:pPr>
            <w:r>
              <w:rPr>
                <w:rFonts w:ascii="Arial" w:hAnsi="Arial" w:cs="Arial"/>
                <w:sz w:val="18"/>
                <w:szCs w:val="18"/>
              </w:rPr>
              <w:t>Обозначается кругом диаметром 3.2 мм.</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Для остальных положений могут применяться следующие символы:</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максимальная настройка: "большое пламя"</w:t>
            </w:r>
            <w:r>
              <w:rPr>
                <w:rFonts w:ascii="Arial" w:hAnsi="Arial" w:cs="Arial"/>
                <w:noProof/>
                <w:sz w:val="18"/>
                <w:szCs w:val="18"/>
              </w:rPr>
              <w:drawing>
                <wp:inline distT="0" distB="0" distL="0" distR="0" wp14:anchorId="4F3F9BB2" wp14:editId="5644EE4E">
                  <wp:extent cx="304800" cy="409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минимальная настройка: "малое пламя"</w:t>
            </w:r>
            <w:r>
              <w:rPr>
                <w:rFonts w:ascii="Arial" w:hAnsi="Arial" w:cs="Arial"/>
                <w:noProof/>
                <w:sz w:val="18"/>
                <w:szCs w:val="18"/>
              </w:rPr>
              <w:drawing>
                <wp:inline distT="0" distB="0" distL="0" distR="0" wp14:anchorId="2D76FCBB" wp14:editId="48CA55F8">
                  <wp:extent cx="1619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промежуточный диапазон: треугольник или ступенчатое деление 1 2 3 4 или 4 3 2 1</w:t>
            </w:r>
            <w:r>
              <w:rPr>
                <w:rFonts w:ascii="Arial" w:hAnsi="Arial" w:cs="Arial"/>
                <w:noProof/>
                <w:sz w:val="18"/>
                <w:szCs w:val="18"/>
              </w:rPr>
              <w:drawing>
                <wp:inline distT="0" distB="0" distL="0" distR="0" wp14:anchorId="1550E23D" wp14:editId="5B03FB27">
                  <wp:extent cx="12668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Диапазон регулирования обозначен в промежутке от малого до большого горения.</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Допускается использовать другие символы, за исключением букв, если они четко отражают соответствующие указания.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Присутствуют </w:t>
            </w:r>
            <w:proofErr w:type="gramStart"/>
            <w:r>
              <w:rPr>
                <w:rFonts w:ascii="Arial" w:hAnsi="Arial" w:cs="Arial"/>
                <w:sz w:val="18"/>
                <w:szCs w:val="18"/>
              </w:rPr>
              <w:t>символы</w:t>
            </w:r>
            <w:proofErr w:type="gramEnd"/>
            <w:r>
              <w:rPr>
                <w:rFonts w:ascii="Arial" w:hAnsi="Arial" w:cs="Arial"/>
                <w:sz w:val="18"/>
                <w:szCs w:val="18"/>
              </w:rPr>
              <w:t xml:space="preserve"> определяющие ручку управления к расположению горелки.</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Допускается нанесение дополнительных символов, если они не вводят в заблуждение пользователя.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Присутствует дополнительный символ </w:t>
            </w:r>
            <w:proofErr w:type="spellStart"/>
            <w:r>
              <w:rPr>
                <w:rFonts w:ascii="Arial" w:hAnsi="Arial" w:cs="Arial"/>
                <w:sz w:val="18"/>
                <w:szCs w:val="18"/>
              </w:rPr>
              <w:t>электророзжига</w:t>
            </w:r>
            <w:proofErr w:type="spellEnd"/>
            <w:r>
              <w:rPr>
                <w:rFonts w:ascii="Arial" w:hAnsi="Arial" w:cs="Arial"/>
                <w:sz w:val="18"/>
                <w:szCs w:val="18"/>
              </w:rPr>
              <w:t>, который не вводит в заблуждение.</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Каждую отдельную настройку устройства регулировки зажигания и/или кнопку, которую нужно приводить в действие при зажигании, следует обозначать в виде стилизованной звезды.</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Присутствует устройство зажигания обозначенный в </w:t>
            </w:r>
            <w:proofErr w:type="gramStart"/>
            <w:r>
              <w:rPr>
                <w:rFonts w:ascii="Arial" w:hAnsi="Arial" w:cs="Arial"/>
                <w:sz w:val="18"/>
                <w:szCs w:val="18"/>
              </w:rPr>
              <w:t>форме  стилизованной</w:t>
            </w:r>
            <w:proofErr w:type="gramEnd"/>
            <w:r>
              <w:rPr>
                <w:rFonts w:ascii="Arial" w:hAnsi="Arial" w:cs="Arial"/>
                <w:sz w:val="18"/>
                <w:szCs w:val="18"/>
              </w:rPr>
              <w:t xml:space="preserve"> звезды.</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Если горелка духовки управляется с помощью устройства регулировки или регулятора температуры, то:</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3"/>
              </w:numPr>
              <w:ind w:left="-97" w:right="-68"/>
              <w:rPr>
                <w:rFonts w:ascii="Arial" w:hAnsi="Arial" w:cs="Arial"/>
                <w:sz w:val="18"/>
                <w:szCs w:val="18"/>
              </w:rPr>
            </w:pPr>
          </w:p>
        </w:tc>
        <w:tc>
          <w:tcPr>
            <w:tcW w:w="2210"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при наличии двух ручек управления положения "открыто" и "закрыто" должны обозначаться символами, указанными выше, положение "малое пламя" также должно маркироваться;</w:t>
            </w:r>
          </w:p>
        </w:tc>
        <w:tc>
          <w:tcPr>
            <w:tcW w:w="696"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4"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Положение </w:t>
            </w:r>
            <w:proofErr w:type="gramStart"/>
            <w:r>
              <w:rPr>
                <w:rFonts w:ascii="Arial" w:hAnsi="Arial" w:cs="Arial"/>
                <w:sz w:val="18"/>
                <w:szCs w:val="18"/>
              </w:rPr>
              <w:t>закрыто,  малое</w:t>
            </w:r>
            <w:proofErr w:type="gramEnd"/>
            <w:r>
              <w:rPr>
                <w:rFonts w:ascii="Arial" w:hAnsi="Arial" w:cs="Arial"/>
                <w:sz w:val="18"/>
                <w:szCs w:val="18"/>
              </w:rPr>
              <w:t xml:space="preserve"> и большое пламя, а также </w:t>
            </w:r>
            <w:proofErr w:type="spellStart"/>
            <w:r>
              <w:rPr>
                <w:rFonts w:ascii="Arial" w:hAnsi="Arial" w:cs="Arial"/>
                <w:sz w:val="18"/>
                <w:szCs w:val="18"/>
              </w:rPr>
              <w:t>электророзжиг</w:t>
            </w:r>
            <w:proofErr w:type="spellEnd"/>
            <w:r>
              <w:rPr>
                <w:rFonts w:ascii="Arial" w:hAnsi="Arial" w:cs="Arial"/>
                <w:sz w:val="18"/>
                <w:szCs w:val="18"/>
              </w:rPr>
              <w:t xml:space="preserve"> обозначен стилизованной звездой.</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п.8.1.1 Маркировка прибора (включая все средства дистанционного управления типа 2)</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103"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Все требования, приведенные в этом разделе, должны быть отражены в руководстве по эксплуатации.</w:t>
            </w:r>
          </w:p>
        </w:tc>
        <w:tc>
          <w:tcPr>
            <w:tcW w:w="707"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п.8.1</w:t>
            </w:r>
          </w:p>
        </w:tc>
        <w:tc>
          <w:tcPr>
            <w:tcW w:w="882"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Визуальный контроль</w:t>
            </w: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Вся маркировка и технические характеристики дублируются в РЭ.</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На каждом приборе должна быть прочно и долговечно</w:t>
            </w:r>
            <w:r>
              <w:rPr>
                <w:rFonts w:ascii="Arial" w:hAnsi="Arial" w:cs="Arial"/>
                <w:sz w:val="18"/>
                <w:szCs w:val="18"/>
                <w:vertAlign w:val="superscript"/>
              </w:rPr>
              <w:t>1)</w:t>
            </w:r>
            <w:r>
              <w:rPr>
                <w:rFonts w:ascii="Arial" w:hAnsi="Arial" w:cs="Arial"/>
                <w:sz w:val="18"/>
                <w:szCs w:val="18"/>
              </w:rPr>
              <w:t xml:space="preserve"> прикреплена одна или несколько табличек и/или этикеток. Она должна быть хорошо видимой и читаемой для обслуживающего персонала и содержать следующие данные: </w:t>
            </w:r>
          </w:p>
          <w:p w:rsidR="00166F37" w:rsidRDefault="00166F37" w:rsidP="00166F37">
            <w:pPr>
              <w:widowControl w:val="0"/>
              <w:autoSpaceDE w:val="0"/>
              <w:autoSpaceDN w:val="0"/>
              <w:adjustRightInd w:val="0"/>
              <w:ind w:left="-57" w:right="-57"/>
              <w:jc w:val="both"/>
              <w:rPr>
                <w:rFonts w:ascii="Arial" w:hAnsi="Arial" w:cs="Arial"/>
                <w:sz w:val="18"/>
                <w:szCs w:val="18"/>
              </w:rPr>
            </w:pPr>
            <w:proofErr w:type="gramStart"/>
            <w:r>
              <w:rPr>
                <w:rFonts w:ascii="Arial" w:hAnsi="Arial" w:cs="Arial"/>
                <w:sz w:val="18"/>
                <w:szCs w:val="18"/>
                <w:vertAlign w:val="superscript"/>
              </w:rPr>
              <w:t>1)</w:t>
            </w:r>
            <w:r>
              <w:rPr>
                <w:rFonts w:ascii="Arial" w:hAnsi="Arial" w:cs="Arial"/>
                <w:i/>
                <w:iCs/>
                <w:sz w:val="18"/>
                <w:szCs w:val="18"/>
              </w:rPr>
              <w:t>Прочность</w:t>
            </w:r>
            <w:proofErr w:type="gramEnd"/>
            <w:r>
              <w:rPr>
                <w:rFonts w:ascii="Arial" w:hAnsi="Arial" w:cs="Arial"/>
                <w:i/>
                <w:iCs/>
                <w:sz w:val="18"/>
                <w:szCs w:val="18"/>
              </w:rPr>
              <w:t xml:space="preserve"> маркировки должна быть проверена в испытаниях согласно ГОСТ IЕС 60335-1 </w:t>
            </w:r>
          </w:p>
        </w:tc>
        <w:tc>
          <w:tcPr>
            <w:tcW w:w="707" w:type="pct"/>
            <w:gridSpan w:val="2"/>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center"/>
              <w:rPr>
                <w:rFonts w:ascii="Arial" w:hAnsi="Arial" w:cs="Arial"/>
                <w:sz w:val="18"/>
                <w:szCs w:val="18"/>
              </w:rPr>
            </w:pPr>
            <w:r>
              <w:rPr>
                <w:rFonts w:ascii="Arial" w:hAnsi="Arial" w:cs="Arial"/>
                <w:sz w:val="18"/>
                <w:szCs w:val="18"/>
              </w:rPr>
              <w:t>ГОСТ 33998-2016</w:t>
            </w:r>
          </w:p>
          <w:p w:rsidR="00166F37" w:rsidRDefault="00166F37" w:rsidP="00166F37">
            <w:pPr>
              <w:widowControl w:val="0"/>
              <w:autoSpaceDE w:val="0"/>
              <w:autoSpaceDN w:val="0"/>
              <w:adjustRightInd w:val="0"/>
              <w:ind w:left="-57" w:right="-57"/>
              <w:jc w:val="center"/>
              <w:rPr>
                <w:rFonts w:ascii="Arial" w:hAnsi="Arial" w:cs="Arial"/>
                <w:sz w:val="18"/>
                <w:szCs w:val="18"/>
                <w:lang w:val="en"/>
              </w:rPr>
            </w:pPr>
            <w:r>
              <w:rPr>
                <w:rFonts w:ascii="Arial" w:hAnsi="Arial" w:cs="Arial"/>
                <w:sz w:val="18"/>
                <w:szCs w:val="18"/>
              </w:rPr>
              <w:t>п.8.1.1</w:t>
            </w:r>
          </w:p>
        </w:tc>
        <w:tc>
          <w:tcPr>
            <w:tcW w:w="882"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Визуальный контроль</w:t>
            </w: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Маркировочная табличка присутствует и соответствует </w:t>
            </w:r>
            <w:r>
              <w:rPr>
                <w:rFonts w:ascii="Arial" w:hAnsi="Arial" w:cs="Arial"/>
                <w:i/>
                <w:iCs/>
                <w:sz w:val="18"/>
                <w:szCs w:val="18"/>
              </w:rPr>
              <w:t>ГОСТ IЕС 60335-1</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товарный знак и/или наименование изготовителя</w:t>
            </w:r>
            <w:r>
              <w:rPr>
                <w:rFonts w:ascii="Arial" w:hAnsi="Arial" w:cs="Arial"/>
                <w:sz w:val="18"/>
                <w:szCs w:val="18"/>
                <w:vertAlign w:val="superscript"/>
              </w:rPr>
              <w:t>2)</w:t>
            </w:r>
            <w:r>
              <w:rPr>
                <w:rFonts w:ascii="Arial" w:hAnsi="Arial" w:cs="Arial"/>
                <w:sz w:val="18"/>
                <w:szCs w:val="18"/>
              </w:rPr>
              <w:t xml:space="preserve">; </w:t>
            </w:r>
          </w:p>
          <w:p w:rsidR="00166F37" w:rsidRDefault="00166F37" w:rsidP="00166F37">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vertAlign w:val="superscript"/>
              </w:rPr>
              <w:t>2)</w:t>
            </w:r>
            <w:r>
              <w:rPr>
                <w:rFonts w:ascii="Arial" w:hAnsi="Arial" w:cs="Arial"/>
                <w:i/>
                <w:iCs/>
                <w:sz w:val="18"/>
                <w:szCs w:val="18"/>
              </w:rPr>
              <w:t>Под</w:t>
            </w:r>
            <w:proofErr w:type="gramEnd"/>
            <w:r>
              <w:rPr>
                <w:rFonts w:ascii="Arial" w:hAnsi="Arial" w:cs="Arial"/>
                <w:i/>
                <w:iCs/>
                <w:sz w:val="18"/>
                <w:szCs w:val="18"/>
              </w:rPr>
              <w:t xml:space="preserve"> "изготовителем" подразумевается предприятие или компания, которая несет ответственность за прибор.</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Товарный знак </w:t>
            </w:r>
            <w:proofErr w:type="spellStart"/>
            <w:r>
              <w:rPr>
                <w:rFonts w:ascii="Arial" w:hAnsi="Arial" w:cs="Arial"/>
                <w:sz w:val="18"/>
                <w:szCs w:val="18"/>
                <w:lang w:val="en-US"/>
              </w:rPr>
              <w:t>Zigmund</w:t>
            </w:r>
            <w:proofErr w:type="spellEnd"/>
            <w:r w:rsidRPr="008533BE">
              <w:rPr>
                <w:rFonts w:ascii="Arial" w:hAnsi="Arial" w:cs="Arial"/>
                <w:sz w:val="18"/>
                <w:szCs w:val="18"/>
              </w:rPr>
              <w:t xml:space="preserve"> </w:t>
            </w:r>
            <w:proofErr w:type="spellStart"/>
            <w:r>
              <w:rPr>
                <w:rFonts w:ascii="Arial" w:hAnsi="Arial" w:cs="Arial"/>
                <w:sz w:val="18"/>
                <w:szCs w:val="18"/>
                <w:lang w:val="en-US"/>
              </w:rPr>
              <w:t>shtain</w:t>
            </w:r>
            <w:proofErr w:type="spellEnd"/>
            <w:r w:rsidRPr="008533BE">
              <w:rPr>
                <w:rFonts w:ascii="Arial" w:hAnsi="Arial" w:cs="Arial"/>
                <w:sz w:val="18"/>
                <w:szCs w:val="18"/>
              </w:rPr>
              <w:t xml:space="preserve"> </w:t>
            </w:r>
            <w:r>
              <w:rPr>
                <w:rFonts w:ascii="Arial" w:hAnsi="Arial" w:cs="Arial"/>
                <w:sz w:val="18"/>
                <w:szCs w:val="18"/>
              </w:rPr>
              <w:t>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условное обозначение прибора;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Условное обозначение Плита газовая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категория прибора, под которой прибор продается на рынке;</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proofErr w:type="gramStart"/>
            <w:r>
              <w:rPr>
                <w:rFonts w:ascii="Arial" w:hAnsi="Arial" w:cs="Arial"/>
                <w:sz w:val="18"/>
                <w:szCs w:val="18"/>
              </w:rPr>
              <w:t xml:space="preserve">Категория  </w:t>
            </w:r>
            <w:r>
              <w:rPr>
                <w:rFonts w:ascii="Arial" w:hAnsi="Arial" w:cs="Arial"/>
                <w:bCs/>
                <w:color w:val="333333"/>
                <w:sz w:val="18"/>
                <w:szCs w:val="18"/>
                <w:shd w:val="clear" w:color="auto" w:fill="FFFFFF"/>
              </w:rPr>
              <w:t>II</w:t>
            </w:r>
            <w:proofErr w:type="gramEnd"/>
            <w:r>
              <w:rPr>
                <w:rFonts w:ascii="Arial" w:hAnsi="Arial" w:cs="Arial"/>
                <w:bCs/>
                <w:color w:val="333333"/>
                <w:sz w:val="18"/>
                <w:szCs w:val="18"/>
                <w:shd w:val="clear" w:color="auto" w:fill="FFFFFF"/>
              </w:rPr>
              <w:t>2H3+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вид используемого газа;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Тип газа: </w:t>
            </w:r>
            <w:r>
              <w:rPr>
                <w:rFonts w:ascii="Arial" w:hAnsi="Arial" w:cs="Arial"/>
                <w:sz w:val="18"/>
                <w:szCs w:val="18"/>
                <w:lang w:val="en-US"/>
              </w:rPr>
              <w:t>G</w:t>
            </w:r>
            <w:r>
              <w:rPr>
                <w:rFonts w:ascii="Arial" w:hAnsi="Arial" w:cs="Arial"/>
                <w:sz w:val="18"/>
                <w:szCs w:val="18"/>
              </w:rPr>
              <w:t xml:space="preserve">30, </w:t>
            </w:r>
            <w:r>
              <w:rPr>
                <w:rFonts w:ascii="Arial" w:hAnsi="Arial" w:cs="Arial"/>
                <w:sz w:val="18"/>
                <w:szCs w:val="18"/>
                <w:lang w:val="en-US"/>
              </w:rPr>
              <w:t>G</w:t>
            </w:r>
            <w:r>
              <w:rPr>
                <w:rFonts w:ascii="Arial" w:hAnsi="Arial" w:cs="Arial"/>
                <w:sz w:val="18"/>
                <w:szCs w:val="18"/>
              </w:rPr>
              <w:t>31, 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номинальное давление газа (или пара давлений), на которое настраивают прибор, данные о давлении должны быть указаны для каждой категории прибора;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Номинальное давление:</w:t>
            </w:r>
            <w:r>
              <w:rPr>
                <w:rFonts w:ascii="Arial" w:hAnsi="Arial" w:cs="Arial"/>
                <w:sz w:val="18"/>
                <w:szCs w:val="18"/>
                <w:lang w:val="en-US"/>
              </w:rPr>
              <w:t xml:space="preserve"> 30</w:t>
            </w:r>
            <w:r>
              <w:rPr>
                <w:rFonts w:ascii="Arial" w:hAnsi="Arial" w:cs="Arial"/>
                <w:sz w:val="18"/>
                <w:szCs w:val="18"/>
              </w:rPr>
              <w:t xml:space="preserve"> </w:t>
            </w:r>
            <w:proofErr w:type="spellStart"/>
            <w:r>
              <w:rPr>
                <w:rFonts w:ascii="Arial" w:hAnsi="Arial" w:cs="Arial"/>
                <w:sz w:val="18"/>
                <w:szCs w:val="18"/>
              </w:rPr>
              <w:t>мБар</w:t>
            </w:r>
            <w:proofErr w:type="spellEnd"/>
            <w:r>
              <w:rPr>
                <w:rFonts w:ascii="Arial" w:hAnsi="Arial" w:cs="Arial"/>
                <w:sz w:val="18"/>
                <w:szCs w:val="18"/>
              </w:rPr>
              <w:t>.</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xml:space="preserve">- серийный номер прибора по системе нумерации изготовителя; </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lang w:val="en-US"/>
              </w:rPr>
              <w:t xml:space="preserve">SN </w:t>
            </w:r>
            <w:r>
              <w:rPr>
                <w:rFonts w:ascii="Arial" w:hAnsi="Arial" w:cs="Arial"/>
                <w:sz w:val="18"/>
                <w:szCs w:val="18"/>
              </w:rPr>
              <w:t>180031281</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месяц и год выпуска;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Присутствует 06.2018 г</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знак соответствия для сертифицированных приборов;</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 xml:space="preserve">Знак соответствия </w:t>
            </w:r>
            <w:r>
              <w:rPr>
                <w:rFonts w:ascii="Arial" w:hAnsi="Arial" w:cs="Arial"/>
                <w:sz w:val="18"/>
                <w:szCs w:val="18"/>
                <w:lang w:val="en-US"/>
              </w:rPr>
              <w:t>EAC</w:t>
            </w:r>
            <w:r>
              <w:rPr>
                <w:rFonts w:ascii="Arial" w:hAnsi="Arial" w:cs="Arial"/>
                <w:sz w:val="18"/>
                <w:szCs w:val="18"/>
              </w:rPr>
              <w:t xml:space="preserve">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если прибор оснащен электрооборудованием, дополнительно должна быть нанесена следующая информация:</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См. ниже.</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 xml:space="preserve">номинальное напряжение; </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center"/>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Присутствует 220-240В/50-60 Гц/</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 </w:t>
            </w:r>
            <w:r>
              <w:rPr>
                <w:rFonts w:ascii="Arial" w:hAnsi="Arial" w:cs="Arial"/>
                <w:sz w:val="18"/>
                <w:szCs w:val="18"/>
              </w:rPr>
              <w:t>номинальная потребляемая мощность прибора;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lang w:val="en-US"/>
              </w:rPr>
            </w:pPr>
            <w:r>
              <w:rPr>
                <w:rFonts w:ascii="Arial" w:hAnsi="Arial" w:cs="Arial"/>
                <w:sz w:val="18"/>
                <w:szCs w:val="18"/>
              </w:rPr>
              <w:t xml:space="preserve">Присутствует 19 </w:t>
            </w:r>
            <w:r>
              <w:rPr>
                <w:rFonts w:ascii="Arial" w:hAnsi="Arial" w:cs="Arial"/>
                <w:sz w:val="18"/>
                <w:szCs w:val="18"/>
                <w:lang w:val="en-US"/>
              </w:rPr>
              <w:t>W</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 символ защиты от поражения электрическим током (только для приборов класса II);</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Не относится.</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Примечание - Если требуется вмешательство в прибор для того, чтобы внутри пары давлений газов третьего семейства перейти с одного давления на другое, то указывают только давление, которое настроено изготовителем.</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Учтено.</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страна или страны применения прибора;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Маркировка страна применения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категории прибора: при указании более одной категории прибора должны указываться для каждой категории соответствующие страны применения прибора;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категории присутствует.</w:t>
            </w:r>
          </w:p>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bCs/>
                <w:sz w:val="18"/>
                <w:szCs w:val="18"/>
                <w:shd w:val="clear" w:color="auto" w:fill="FFFFFF"/>
              </w:rPr>
              <w:t>II2H3+.</w:t>
            </w:r>
            <w:r>
              <w:rPr>
                <w:rFonts w:ascii="Arial" w:hAnsi="Arial" w:cs="Arial"/>
                <w:sz w:val="18"/>
                <w:szCs w:val="18"/>
              </w:rPr>
              <w:t xml:space="preserve"> </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 номинальная тепловая мощность всех горелок, в кВт, в пересчете на теплоту сгорания, а также при сжиженном газе - расход газа в граммах в час (г/ч).</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highlight w:val="yellow"/>
              </w:rPr>
            </w:pPr>
            <w:r>
              <w:rPr>
                <w:rFonts w:ascii="Arial" w:hAnsi="Arial" w:cs="Arial"/>
                <w:sz w:val="18"/>
                <w:szCs w:val="18"/>
              </w:rPr>
              <w:t>Номинальная тепловая мощность всех горелок присутствует 11,25 кВт</w:t>
            </w:r>
          </w:p>
        </w:tc>
      </w:tr>
      <w:tr w:rsidR="00166F37" w:rsidTr="00166F37">
        <w:trPr>
          <w:trHeight w:val="298"/>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highlight w:val="yellow"/>
                <w:lang w:val="en"/>
              </w:rPr>
            </w:pPr>
            <w:r>
              <w:rPr>
                <w:rFonts w:ascii="Arial" w:hAnsi="Arial" w:cs="Arial"/>
                <w:sz w:val="18"/>
                <w:szCs w:val="18"/>
              </w:rPr>
              <w:t>Эти требования должны указываться с символом согласно приложению Е:</w:t>
            </w:r>
          </w:p>
        </w:tc>
      </w:tr>
      <w:tr w:rsidR="00166F37" w:rsidTr="00166F37">
        <w:trPr>
          <w:trHeight w:val="23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Е.1.1 Подача электропитания</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присутствует.</w:t>
            </w:r>
          </w:p>
        </w:tc>
      </w:tr>
      <w:tr w:rsidR="00166F37" w:rsidTr="00166F37">
        <w:trPr>
          <w:trHeight w:val="230"/>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Е.1.2 Тип газа</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lang w:val="en"/>
              </w:rPr>
              <w:t xml:space="preserve">E.1.3 </w:t>
            </w:r>
            <w:r>
              <w:rPr>
                <w:rFonts w:ascii="Arial" w:hAnsi="Arial" w:cs="Arial"/>
                <w:sz w:val="18"/>
                <w:szCs w:val="18"/>
              </w:rPr>
              <w:t>Давления</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Е.1.4 Страны прямого назначения</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vAlign w:val="center"/>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Е.1.5 Категория</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rPr>
                <w:rFonts w:ascii="Arial" w:hAnsi="Arial" w:cs="Arial"/>
                <w:sz w:val="18"/>
                <w:szCs w:val="18"/>
                <w:lang w:val="en"/>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lang w:val="en"/>
              </w:rPr>
            </w:pPr>
            <w:r>
              <w:rPr>
                <w:rFonts w:ascii="Arial" w:hAnsi="Arial" w:cs="Arial"/>
                <w:sz w:val="18"/>
                <w:szCs w:val="18"/>
              </w:rPr>
              <w:t>Маркировка присутствует.</w:t>
            </w:r>
          </w:p>
        </w:tc>
      </w:tr>
      <w:tr w:rsidR="00166F37" w:rsidTr="00166F37">
        <w:trPr>
          <w:trHeight w:val="298"/>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ind w:left="-57" w:right="-57"/>
              <w:jc w:val="both"/>
              <w:rPr>
                <w:rFonts w:ascii="Arial" w:hAnsi="Arial" w:cs="Arial"/>
                <w:sz w:val="18"/>
                <w:szCs w:val="18"/>
              </w:rPr>
            </w:pPr>
            <w:r>
              <w:rPr>
                <w:rFonts w:ascii="Arial" w:hAnsi="Arial" w:cs="Arial"/>
                <w:sz w:val="18"/>
                <w:szCs w:val="18"/>
              </w:rPr>
              <w:t>Прибор не должен содержать указания, которые могли бы привести к неясности из-за соответствующей настройки прибора в данное время, его категории или категорий, а также страны или стран применения прибора</w:t>
            </w:r>
          </w:p>
          <w:p w:rsidR="00166F37" w:rsidRDefault="00166F37" w:rsidP="00166F37">
            <w:pPr>
              <w:widowControl w:val="0"/>
              <w:autoSpaceDE w:val="0"/>
              <w:autoSpaceDN w:val="0"/>
              <w:adjustRightInd w:val="0"/>
              <w:ind w:left="-57" w:right="-57"/>
              <w:jc w:val="both"/>
              <w:rPr>
                <w:rFonts w:ascii="Arial" w:hAnsi="Arial" w:cs="Arial"/>
                <w:sz w:val="18"/>
                <w:szCs w:val="18"/>
              </w:rPr>
            </w:pP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proofErr w:type="gramStart"/>
            <w:r>
              <w:rPr>
                <w:rFonts w:ascii="Arial" w:hAnsi="Arial" w:cs="Arial"/>
                <w:sz w:val="18"/>
                <w:szCs w:val="18"/>
              </w:rPr>
              <w:t>Указания</w:t>
            </w:r>
            <w:proofErr w:type="gramEnd"/>
            <w:r>
              <w:rPr>
                <w:rFonts w:ascii="Arial" w:hAnsi="Arial" w:cs="Arial"/>
                <w:sz w:val="18"/>
                <w:szCs w:val="18"/>
              </w:rPr>
              <w:t xml:space="preserve"> приводящие к неясности, отсутствуют.</w:t>
            </w:r>
          </w:p>
        </w:tc>
      </w:tr>
      <w:tr w:rsidR="00166F37" w:rsidTr="00166F37">
        <w:trPr>
          <w:trHeight w:val="1105"/>
          <w:jc w:val="center"/>
        </w:trPr>
        <w:tc>
          <w:tcPr>
            <w:tcW w:w="159" w:type="pct"/>
            <w:tcBorders>
              <w:top w:val="single" w:sz="4" w:space="0" w:color="auto"/>
              <w:left w:val="single" w:sz="4" w:space="0" w:color="auto"/>
              <w:bottom w:val="single" w:sz="4" w:space="0" w:color="auto"/>
              <w:right w:val="single" w:sz="4" w:space="0" w:color="auto"/>
            </w:tcBorders>
            <w:vAlign w:val="center"/>
          </w:tcPr>
          <w:p w:rsidR="00166F37" w:rsidRDefault="00166F37" w:rsidP="00166F37">
            <w:pPr>
              <w:pStyle w:val="ae"/>
              <w:numPr>
                <w:ilvl w:val="0"/>
                <w:numId w:val="14"/>
              </w:numPr>
              <w:ind w:left="-97" w:right="-68"/>
              <w:rPr>
                <w:rFonts w:ascii="Arial" w:hAnsi="Arial" w:cs="Arial"/>
                <w:sz w:val="18"/>
                <w:szCs w:val="18"/>
              </w:rPr>
            </w:pPr>
          </w:p>
        </w:tc>
        <w:tc>
          <w:tcPr>
            <w:tcW w:w="220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Например, если требуется вмешательство в прибор для того, чтобы внутри пары давлений газов третьего семейства перейти с одного давления на другое, то должно быть указано только установленное в данное время давление.</w:t>
            </w:r>
          </w:p>
        </w:tc>
        <w:tc>
          <w:tcPr>
            <w:tcW w:w="707" w:type="pct"/>
            <w:gridSpan w:val="2"/>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882" w:type="pct"/>
            <w:tcBorders>
              <w:top w:val="single" w:sz="4" w:space="0" w:color="auto"/>
              <w:left w:val="single" w:sz="4" w:space="0" w:color="auto"/>
              <w:bottom w:val="single" w:sz="4" w:space="0" w:color="auto"/>
              <w:right w:val="single" w:sz="4" w:space="0" w:color="auto"/>
            </w:tcBorders>
          </w:tcPr>
          <w:p w:rsidR="00166F37" w:rsidRDefault="00166F37" w:rsidP="00166F37">
            <w:pPr>
              <w:widowControl w:val="0"/>
              <w:autoSpaceDE w:val="0"/>
              <w:autoSpaceDN w:val="0"/>
              <w:adjustRightInd w:val="0"/>
              <w:spacing w:after="200" w:line="276" w:lineRule="auto"/>
              <w:ind w:left="-57" w:right="-57"/>
              <w:rPr>
                <w:rFonts w:ascii="Arial" w:hAnsi="Arial" w:cs="Arial"/>
                <w:sz w:val="18"/>
                <w:szCs w:val="18"/>
              </w:rPr>
            </w:pPr>
          </w:p>
        </w:tc>
        <w:tc>
          <w:tcPr>
            <w:tcW w:w="1051" w:type="pct"/>
            <w:tcBorders>
              <w:top w:val="single" w:sz="4" w:space="0" w:color="auto"/>
              <w:left w:val="single" w:sz="4" w:space="0" w:color="auto"/>
              <w:bottom w:val="single" w:sz="4" w:space="0" w:color="auto"/>
              <w:right w:val="single" w:sz="4" w:space="0" w:color="auto"/>
            </w:tcBorders>
            <w:hideMark/>
          </w:tcPr>
          <w:p w:rsidR="00166F37" w:rsidRDefault="00166F37" w:rsidP="00166F37">
            <w:pPr>
              <w:widowControl w:val="0"/>
              <w:autoSpaceDE w:val="0"/>
              <w:autoSpaceDN w:val="0"/>
              <w:adjustRightInd w:val="0"/>
              <w:ind w:left="-57" w:right="-57"/>
              <w:rPr>
                <w:rFonts w:ascii="Arial" w:hAnsi="Arial" w:cs="Arial"/>
                <w:sz w:val="18"/>
                <w:szCs w:val="18"/>
              </w:rPr>
            </w:pPr>
            <w:r>
              <w:rPr>
                <w:rFonts w:ascii="Arial" w:hAnsi="Arial" w:cs="Arial"/>
                <w:sz w:val="18"/>
                <w:szCs w:val="18"/>
              </w:rPr>
              <w:t>Учтено.</w:t>
            </w:r>
          </w:p>
        </w:tc>
      </w:tr>
    </w:tbl>
    <w:p w:rsidR="00DD223C" w:rsidRDefault="00DD223C" w:rsidP="009210C7">
      <w:pPr>
        <w:spacing w:after="0" w:line="240" w:lineRule="auto"/>
        <w:rPr>
          <w:rFonts w:ascii="Arial" w:hAnsi="Arial" w:cs="Arial"/>
          <w:sz w:val="20"/>
          <w:szCs w:val="24"/>
        </w:rPr>
      </w:pPr>
    </w:p>
    <w:p w:rsidR="00DD223C" w:rsidRDefault="00DD223C">
      <w:pPr>
        <w:rPr>
          <w:rFonts w:ascii="Arial" w:hAnsi="Arial" w:cs="Arial"/>
          <w:sz w:val="20"/>
          <w:szCs w:val="24"/>
        </w:rPr>
      </w:pPr>
      <w:r>
        <w:rPr>
          <w:rFonts w:ascii="Arial" w:hAnsi="Arial" w:cs="Arial"/>
          <w:sz w:val="20"/>
          <w:szCs w:val="24"/>
        </w:rPr>
        <w:br w:type="page"/>
      </w: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DD223C" w:rsidTr="00B550C9">
        <w:trPr>
          <w:trHeight w:val="920"/>
          <w:tblHeader/>
        </w:trPr>
        <w:tc>
          <w:tcPr>
            <w:tcW w:w="265" w:type="pct"/>
            <w:tcBorders>
              <w:top w:val="single" w:sz="4" w:space="0" w:color="auto"/>
              <w:left w:val="single" w:sz="4" w:space="0" w:color="auto"/>
              <w:right w:val="single" w:sz="4" w:space="0" w:color="auto"/>
            </w:tcBorders>
            <w:vAlign w:val="center"/>
          </w:tcPr>
          <w:p w:rsidR="00DD223C" w:rsidRDefault="00DD223C" w:rsidP="00B550C9">
            <w:pPr>
              <w:ind w:left="-21" w:firstLine="21"/>
              <w:jc w:val="center"/>
              <w:rPr>
                <w:rFonts w:ascii="Arial" w:hAnsi="Arial" w:cs="Arial"/>
                <w:b/>
                <w:bCs/>
                <w:sz w:val="14"/>
                <w:szCs w:val="14"/>
              </w:rPr>
            </w:pPr>
            <w:r>
              <w:rPr>
                <w:rFonts w:ascii="Arial" w:hAnsi="Arial" w:cs="Arial"/>
                <w:b/>
                <w:bCs/>
                <w:sz w:val="14"/>
                <w:szCs w:val="14"/>
              </w:rPr>
              <w:t>№ п/п</w:t>
            </w:r>
          </w:p>
          <w:p w:rsidR="00DD223C" w:rsidRDefault="00DD223C" w:rsidP="00B550C9">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DD223C" w:rsidRDefault="00DD223C" w:rsidP="00B550C9">
            <w:pPr>
              <w:spacing w:line="160" w:lineRule="exact"/>
              <w:jc w:val="center"/>
              <w:rPr>
                <w:rFonts w:ascii="Arial" w:hAnsi="Arial" w:cs="Arial"/>
                <w:sz w:val="14"/>
                <w:szCs w:val="14"/>
                <w:lang w:val="en-US"/>
              </w:rPr>
            </w:pPr>
            <w:r>
              <w:rPr>
                <w:rFonts w:ascii="Arial" w:eastAsia="Arial" w:hAnsi="Arial" w:cs="Arial"/>
                <w:b/>
                <w:bCs/>
                <w:color w:val="000000"/>
                <w:sz w:val="14"/>
                <w:szCs w:val="14"/>
              </w:rPr>
              <w:t>Маркировка</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Содержание маркировки</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п.7.1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 xml:space="preserve">На приборе присутствует следующая </w:t>
            </w:r>
            <w:proofErr w:type="gramStart"/>
            <w:r>
              <w:rPr>
                <w:rFonts w:ascii="Arial" w:eastAsia="Arial" w:hAnsi="Arial" w:cs="Arial"/>
                <w:color w:val="000000"/>
                <w:sz w:val="14"/>
                <w:szCs w:val="14"/>
              </w:rPr>
              <w:t>маркировка:</w:t>
            </w:r>
            <w:r>
              <w:br/>
            </w:r>
            <w:r>
              <w:rPr>
                <w:rFonts w:ascii="Arial" w:eastAsia="Arial" w:hAnsi="Arial" w:cs="Arial"/>
                <w:color w:val="000000"/>
                <w:sz w:val="14"/>
                <w:szCs w:val="14"/>
              </w:rPr>
              <w:t>-</w:t>
            </w:r>
            <w:proofErr w:type="gramEnd"/>
            <w:r>
              <w:rPr>
                <w:rFonts w:ascii="Arial" w:eastAsia="Arial" w:hAnsi="Arial" w:cs="Arial"/>
                <w:color w:val="000000"/>
                <w:sz w:val="14"/>
                <w:szCs w:val="14"/>
              </w:rPr>
              <w:t>номинальное напряжение  220-240 V;</w:t>
            </w:r>
            <w:r>
              <w:br/>
            </w:r>
            <w:r>
              <w:rPr>
                <w:rFonts w:ascii="Arial" w:eastAsia="Arial" w:hAnsi="Arial" w:cs="Arial"/>
                <w:color w:val="000000"/>
                <w:sz w:val="14"/>
                <w:szCs w:val="14"/>
              </w:rPr>
              <w:t xml:space="preserve">-номинальная частота  50/60 </w:t>
            </w:r>
            <w:proofErr w:type="spellStart"/>
            <w:r>
              <w:rPr>
                <w:rFonts w:ascii="Arial" w:eastAsia="Arial" w:hAnsi="Arial" w:cs="Arial"/>
                <w:color w:val="000000"/>
                <w:sz w:val="14"/>
                <w:szCs w:val="14"/>
              </w:rPr>
              <w:t>Hz</w:t>
            </w:r>
            <w:proofErr w:type="spellEnd"/>
            <w:r>
              <w:rPr>
                <w:rFonts w:ascii="Arial" w:eastAsia="Arial" w:hAnsi="Arial" w:cs="Arial"/>
                <w:color w:val="000000"/>
                <w:sz w:val="14"/>
                <w:szCs w:val="14"/>
              </w:rPr>
              <w:t>;</w:t>
            </w:r>
            <w:r>
              <w:br/>
            </w:r>
            <w:r>
              <w:rPr>
                <w:rFonts w:ascii="Arial" w:eastAsia="Arial" w:hAnsi="Arial" w:cs="Arial"/>
                <w:color w:val="000000"/>
                <w:sz w:val="14"/>
                <w:szCs w:val="14"/>
              </w:rPr>
              <w:t>- номинальная потребляемая мощность 19 W</w:t>
            </w:r>
            <w:r>
              <w:br/>
            </w:r>
            <w:r>
              <w:rPr>
                <w:rFonts w:ascii="Arial" w:eastAsia="Arial" w:hAnsi="Arial" w:cs="Arial"/>
                <w:color w:val="000000"/>
                <w:sz w:val="14"/>
                <w:szCs w:val="14"/>
              </w:rPr>
              <w:t xml:space="preserve">- товарный знак изготовителя </w:t>
            </w:r>
            <w:proofErr w:type="spellStart"/>
            <w:r>
              <w:rPr>
                <w:rFonts w:ascii="Arial" w:eastAsia="Arial" w:hAnsi="Arial" w:cs="Arial"/>
                <w:color w:val="000000"/>
                <w:sz w:val="14"/>
                <w:szCs w:val="14"/>
              </w:rPr>
              <w:t>Zigmund</w:t>
            </w:r>
            <w:proofErr w:type="spellEnd"/>
            <w:r>
              <w:rPr>
                <w:rFonts w:ascii="Arial" w:eastAsia="Arial" w:hAnsi="Arial" w:cs="Arial"/>
                <w:color w:val="000000"/>
                <w:sz w:val="14"/>
                <w:szCs w:val="14"/>
              </w:rPr>
              <w:t xml:space="preserve"> &amp; </w:t>
            </w:r>
            <w:proofErr w:type="spellStart"/>
            <w:r>
              <w:rPr>
                <w:rFonts w:ascii="Arial" w:eastAsia="Arial" w:hAnsi="Arial" w:cs="Arial"/>
                <w:color w:val="000000"/>
                <w:sz w:val="14"/>
                <w:szCs w:val="14"/>
              </w:rPr>
              <w:t>shtain</w:t>
            </w:r>
            <w:proofErr w:type="spellEnd"/>
            <w:r>
              <w:rPr>
                <w:rFonts w:ascii="Arial" w:eastAsia="Arial" w:hAnsi="Arial" w:cs="Arial"/>
                <w:color w:val="000000"/>
                <w:sz w:val="14"/>
                <w:szCs w:val="14"/>
              </w:rPr>
              <w:t>;</w:t>
            </w:r>
            <w:r>
              <w:br/>
            </w:r>
            <w:r>
              <w:rPr>
                <w:rFonts w:ascii="Arial" w:eastAsia="Arial" w:hAnsi="Arial" w:cs="Arial"/>
                <w:color w:val="000000"/>
                <w:sz w:val="14"/>
                <w:szCs w:val="14"/>
              </w:rPr>
              <w:t>- модель VGG 38.62X</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Маркировка диапазонов</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п.7.3</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 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220-240 V</w:t>
            </w:r>
          </w:p>
        </w:tc>
      </w:tr>
    </w:tbl>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DD223C" w:rsidTr="00DD223C">
        <w:trPr>
          <w:trHeight w:val="920"/>
          <w:tblHeader/>
        </w:trPr>
        <w:tc>
          <w:tcPr>
            <w:tcW w:w="265" w:type="pct"/>
            <w:tcBorders>
              <w:top w:val="single" w:sz="4" w:space="0" w:color="auto"/>
              <w:left w:val="single" w:sz="4" w:space="0" w:color="auto"/>
              <w:right w:val="single" w:sz="4" w:space="0" w:color="auto"/>
            </w:tcBorders>
            <w:vAlign w:val="center"/>
          </w:tcPr>
          <w:p w:rsidR="00DD223C" w:rsidRDefault="00DD223C" w:rsidP="00B550C9">
            <w:pPr>
              <w:ind w:left="-21" w:firstLine="21"/>
              <w:jc w:val="center"/>
              <w:rPr>
                <w:rFonts w:ascii="Arial" w:hAnsi="Arial" w:cs="Arial"/>
                <w:b/>
                <w:bCs/>
                <w:sz w:val="14"/>
                <w:szCs w:val="14"/>
              </w:rPr>
            </w:pPr>
            <w:r>
              <w:rPr>
                <w:rFonts w:ascii="Arial" w:hAnsi="Arial" w:cs="Arial"/>
                <w:b/>
                <w:bCs/>
                <w:sz w:val="14"/>
                <w:szCs w:val="14"/>
              </w:rPr>
              <w:t>№ п/п</w:t>
            </w:r>
          </w:p>
          <w:p w:rsidR="00DD223C" w:rsidRDefault="00DD223C" w:rsidP="00B550C9">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r>
      <w:tr w:rsidR="00DD223C" w:rsidTr="00DD223C">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DD223C" w:rsidRDefault="00DD223C" w:rsidP="00B550C9">
            <w:pPr>
              <w:spacing w:line="160" w:lineRule="exact"/>
              <w:jc w:val="center"/>
              <w:rPr>
                <w:rFonts w:ascii="Arial" w:hAnsi="Arial" w:cs="Arial"/>
                <w:sz w:val="14"/>
                <w:szCs w:val="14"/>
                <w:lang w:val="en-US"/>
              </w:rPr>
            </w:pPr>
            <w:r>
              <w:rPr>
                <w:rFonts w:ascii="Arial" w:eastAsia="Arial" w:hAnsi="Arial" w:cs="Arial"/>
                <w:b/>
                <w:bCs/>
                <w:color w:val="000000"/>
                <w:sz w:val="14"/>
                <w:szCs w:val="14"/>
              </w:rPr>
              <w:t>Анализ документации</w:t>
            </w:r>
          </w:p>
        </w:tc>
      </w:tr>
      <w:tr w:rsidR="00DD223C" w:rsidTr="00DD223C">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Наличие инструкции</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п.7.12</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К прибору прилагается инструкция</w:t>
            </w:r>
          </w:p>
        </w:tc>
      </w:tr>
      <w:tr w:rsidR="00DD223C" w:rsidTr="00DD223C">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Описание мер предосторожности</w:t>
            </w:r>
            <w:r>
              <w:br/>
            </w:r>
            <w:r>
              <w:rPr>
                <w:rFonts w:ascii="Arial" w:eastAsia="Arial" w:hAnsi="Arial" w:cs="Arial"/>
                <w:color w:val="000000"/>
                <w:sz w:val="14"/>
                <w:szCs w:val="14"/>
              </w:rPr>
              <w:t>при монтаже прибора</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п.7.12.1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В инструкции изложены меры безопасного использования прибора</w:t>
            </w:r>
          </w:p>
        </w:tc>
      </w:tr>
      <w:tr w:rsidR="00DD223C" w:rsidTr="00DD223C">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Наличие инструкции на русском языке</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п.7.13</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Анализ документации</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Инструкция написана на официальном языке той страны, в которой прибор будет продаваться</w:t>
            </w:r>
          </w:p>
        </w:tc>
      </w:tr>
    </w:tbl>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spacing w:after="0" w:line="240" w:lineRule="auto"/>
        <w:rPr>
          <w:rFonts w:ascii="Arial" w:hAnsi="Arial" w:cs="Arial"/>
          <w:sz w:val="6"/>
          <w:szCs w:val="6"/>
        </w:rPr>
      </w:pPr>
    </w:p>
    <w:p w:rsidR="00DD223C" w:rsidRDefault="00DD223C" w:rsidP="00DD223C">
      <w:pPr>
        <w:rPr>
          <w:rFonts w:ascii="Arial" w:hAnsi="Arial" w:cs="Arial"/>
          <w:sz w:val="6"/>
          <w:szCs w:val="6"/>
        </w:rPr>
      </w:pPr>
      <w:r>
        <w:rPr>
          <w:rFonts w:ascii="Arial" w:hAnsi="Arial" w:cs="Arial"/>
          <w:sz w:val="6"/>
          <w:szCs w:val="6"/>
        </w:rPr>
        <w:br w:type="page"/>
      </w:r>
    </w:p>
    <w:p w:rsidR="00DD223C" w:rsidRDefault="00DD223C" w:rsidP="00DD223C">
      <w:pPr>
        <w:spacing w:after="0" w:line="240" w:lineRule="auto"/>
        <w:rPr>
          <w:rFonts w:ascii="Arial" w:hAnsi="Arial" w:cs="Arial"/>
          <w:sz w:val="18"/>
          <w:szCs w:val="18"/>
        </w:rPr>
      </w:pPr>
      <w:r>
        <w:rPr>
          <w:rFonts w:ascii="Arial" w:hAnsi="Arial" w:cs="Arial"/>
          <w:sz w:val="18"/>
          <w:szCs w:val="18"/>
        </w:rPr>
        <w:t>Информация об изделии (образце):</w:t>
      </w:r>
    </w:p>
    <w:tbl>
      <w:tblPr>
        <w:tblStyle w:val="a3"/>
        <w:tblW w:w="5448" w:type="pct"/>
        <w:tblInd w:w="-431" w:type="dxa"/>
        <w:tblLayout w:type="fixed"/>
        <w:tblLook w:val="04A0" w:firstRow="1" w:lastRow="0" w:firstColumn="1" w:lastColumn="0" w:noHBand="0" w:noVBand="1"/>
      </w:tblPr>
      <w:tblGrid>
        <w:gridCol w:w="586"/>
        <w:gridCol w:w="4345"/>
        <w:gridCol w:w="1750"/>
        <w:gridCol w:w="1966"/>
        <w:gridCol w:w="2399"/>
      </w:tblGrid>
      <w:tr w:rsidR="00DD223C" w:rsidTr="00B550C9">
        <w:trPr>
          <w:trHeight w:val="920"/>
          <w:tblHeader/>
        </w:trPr>
        <w:tc>
          <w:tcPr>
            <w:tcW w:w="265" w:type="pct"/>
            <w:tcBorders>
              <w:top w:val="single" w:sz="4" w:space="0" w:color="auto"/>
              <w:left w:val="single" w:sz="4" w:space="0" w:color="auto"/>
              <w:right w:val="single" w:sz="4" w:space="0" w:color="auto"/>
            </w:tcBorders>
            <w:vAlign w:val="center"/>
          </w:tcPr>
          <w:p w:rsidR="00DD223C" w:rsidRDefault="00DD223C" w:rsidP="00B550C9">
            <w:pPr>
              <w:ind w:left="-21" w:firstLine="21"/>
              <w:jc w:val="center"/>
              <w:rPr>
                <w:rFonts w:ascii="Arial" w:hAnsi="Arial" w:cs="Arial"/>
                <w:b/>
                <w:bCs/>
                <w:sz w:val="14"/>
                <w:szCs w:val="14"/>
              </w:rPr>
            </w:pPr>
            <w:r>
              <w:rPr>
                <w:rFonts w:ascii="Arial" w:hAnsi="Arial" w:cs="Arial"/>
                <w:b/>
                <w:bCs/>
                <w:sz w:val="14"/>
                <w:szCs w:val="14"/>
              </w:rPr>
              <w:t>№ п/п</w:t>
            </w:r>
          </w:p>
          <w:p w:rsidR="00DD223C" w:rsidRDefault="00DD223C" w:rsidP="00B550C9">
            <w:pPr>
              <w:jc w:val="center"/>
              <w:rPr>
                <w:rFonts w:ascii="Arial" w:hAnsi="Arial" w:cs="Arial"/>
                <w:sz w:val="14"/>
                <w:szCs w:val="14"/>
              </w:rPr>
            </w:pP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Информация по проводимым работами и (или) показателям (характеристикам) испытываемых образцов (проб)</w:t>
            </w:r>
          </w:p>
        </w:tc>
        <w:tc>
          <w:tcPr>
            <w:tcW w:w="792"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 xml:space="preserve">Пункт требований нормативной документации </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c>
          <w:tcPr>
            <w:tcW w:w="890" w:type="pct"/>
            <w:tcBorders>
              <w:top w:val="single" w:sz="4" w:space="0" w:color="auto"/>
              <w:left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Пункт нормативной документации по которой проводилась работа (описание вида работ) (если уместно)</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jc w:val="center"/>
              <w:rPr>
                <w:rFonts w:ascii="Arial" w:hAnsi="Arial" w:cs="Arial"/>
                <w:b/>
                <w:bCs/>
                <w:sz w:val="14"/>
                <w:szCs w:val="14"/>
              </w:rPr>
            </w:pPr>
            <w:r>
              <w:rPr>
                <w:rFonts w:ascii="Arial" w:hAnsi="Arial" w:cs="Arial"/>
                <w:b/>
                <w:bCs/>
                <w:sz w:val="14"/>
                <w:szCs w:val="14"/>
              </w:rPr>
              <w:t>Результат работы (наблюдения) или характеристика</w:t>
            </w:r>
          </w:p>
          <w:p w:rsidR="00DD223C" w:rsidRDefault="00DD223C" w:rsidP="00B550C9">
            <w:pPr>
              <w:jc w:val="center"/>
              <w:rPr>
                <w:rFonts w:ascii="Arial" w:hAnsi="Arial" w:cs="Arial"/>
                <w:b/>
                <w:bCs/>
                <w:sz w:val="14"/>
                <w:szCs w:val="14"/>
              </w:rPr>
            </w:pPr>
            <w:r>
              <w:rPr>
                <w:rFonts w:ascii="Arial" w:hAnsi="Arial" w:cs="Arial"/>
                <w:b/>
                <w:bCs/>
                <w:sz w:val="14"/>
                <w:szCs w:val="14"/>
              </w:rPr>
              <w:t>(если уместно)</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rsidR="00DD223C" w:rsidRDefault="00DD223C" w:rsidP="00B550C9">
            <w:pPr>
              <w:spacing w:line="160" w:lineRule="exact"/>
              <w:jc w:val="center"/>
              <w:rPr>
                <w:rFonts w:ascii="Arial" w:hAnsi="Arial" w:cs="Arial"/>
                <w:sz w:val="14"/>
                <w:szCs w:val="14"/>
                <w:lang w:val="en-US"/>
              </w:rPr>
            </w:pPr>
            <w:r>
              <w:rPr>
                <w:rFonts w:ascii="Arial" w:eastAsia="Arial" w:hAnsi="Arial" w:cs="Arial"/>
                <w:b/>
                <w:bCs/>
                <w:color w:val="000000"/>
                <w:sz w:val="14"/>
                <w:szCs w:val="14"/>
              </w:rPr>
              <w:t>Анализ конструкции</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Классификация</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Классификация прибора</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п.6.1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 xml:space="preserve">Прибор </w:t>
            </w:r>
            <w:proofErr w:type="gramStart"/>
            <w:r>
              <w:rPr>
                <w:rFonts w:ascii="Arial" w:eastAsia="Arial" w:hAnsi="Arial" w:cs="Arial"/>
                <w:color w:val="000000"/>
                <w:sz w:val="14"/>
                <w:szCs w:val="14"/>
              </w:rPr>
              <w:t>класса  I</w:t>
            </w:r>
            <w:proofErr w:type="gramEnd"/>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Конструкция</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2</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Обеспечение гарантированного отключения всех полюсов от сети питания для стационарных приборов</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п.22.2</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Прибор оборудован шнуром питания с вилкой, который обеспечивает гарантированное отключение всех полюсов от сети питания</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3</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Отсутствие зазубренных или острых кромок</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п.22.14</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Приборы не имеют зазубренных или острых кромок, которые могут создать опасность для потребителя при нормальной эксплуатации или при обслуживании потребителем</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4</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Используемые материалов</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п.22.21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Дерево, хлопок, шелк, обычная бумага и аналогичные волокнистые или гигроскопические материалы не используются</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5</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Отсутствие асбеста</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п.22.22</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Прибор не содержит асбеста</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Внутренняя проводка</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6</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Отсутствие острых кромок на пути прокладки внутренней проводки</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п.23.1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Пути прокладки внутренних проводов гладкие, без острых кромок</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7</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Использование проводников с комбинацией желто-зеленого цвета</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п.23.7</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Заземление</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8</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Материал проводов внутренней проводки</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п.23.8</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Медь</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Компоненты</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9</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Отсутствие выключателей или автоматических управляющих устройств в гибких шнурах</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п.24.2</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Прибор не имеет выключателей или автоматических управляющих устройств в гибком шнуре</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Присоединение к источнику питания и внешние гибкие шнуры</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10</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Присоединение приборов к источнику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п.25.1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 xml:space="preserve">Прибор оснащён шнуром питания с вилкой, номинальный ток и номинальное </w:t>
            </w:r>
            <w:proofErr w:type="gramStart"/>
            <w:r>
              <w:rPr>
                <w:rFonts w:ascii="Arial" w:eastAsia="Arial" w:hAnsi="Arial" w:cs="Arial"/>
                <w:color w:val="000000"/>
                <w:sz w:val="14"/>
                <w:szCs w:val="14"/>
              </w:rPr>
              <w:t>напряжение  вилки</w:t>
            </w:r>
            <w:proofErr w:type="gramEnd"/>
            <w:r>
              <w:rPr>
                <w:rFonts w:ascii="Arial" w:eastAsia="Arial" w:hAnsi="Arial" w:cs="Arial"/>
                <w:color w:val="000000"/>
                <w:sz w:val="14"/>
                <w:szCs w:val="14"/>
              </w:rPr>
              <w:t xml:space="preserve"> не меньше номинальных характеристик прибора</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11</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Способ</w:t>
            </w:r>
            <w:r>
              <w:br/>
            </w:r>
            <w:r>
              <w:rPr>
                <w:rFonts w:ascii="Arial" w:eastAsia="Arial" w:hAnsi="Arial" w:cs="Arial"/>
                <w:color w:val="000000"/>
                <w:sz w:val="14"/>
                <w:szCs w:val="14"/>
              </w:rPr>
              <w:t>крепления шнура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п.25.5</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Шнур питания крепиться к прибору: крепление типа Y</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12</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Соответствие оснащенности вилок гибкими шнурами</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п.25.6</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Вилка снабжена одним гибким шнуром</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13</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Наличие устройства крепления шнура питания</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п.25.15</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jc w:val="center"/>
              <w:rPr>
                <w:rFonts w:ascii="Arial" w:hAnsi="Arial" w:cs="Arial"/>
                <w:color w:val="000000"/>
                <w:sz w:val="14"/>
                <w:szCs w:val="14"/>
                <w:lang w:val="en-US"/>
              </w:rPr>
            </w:pPr>
            <w:r>
              <w:rPr>
                <w:rFonts w:ascii="Arial" w:eastAsia="Arial" w:hAnsi="Arial" w:cs="Arial"/>
                <w:color w:val="000000"/>
                <w:sz w:val="14"/>
                <w:szCs w:val="14"/>
              </w:rPr>
              <w:t>Оснащено</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14</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Доступ к устройству крепления шнура только с применением инструмента</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п.25.18</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Устройство крепления шнура расположено так, что оно доступно только с применением инструмента</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Зажимы для внешних проводов</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15</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235" w:lineRule="auto"/>
              <w:rPr>
                <w:rFonts w:ascii="Arial" w:hAnsi="Arial" w:cs="Arial"/>
                <w:sz w:val="14"/>
                <w:szCs w:val="14"/>
              </w:rPr>
            </w:pPr>
            <w:r>
              <w:rPr>
                <w:rFonts w:ascii="Arial" w:eastAsia="Arial" w:hAnsi="Arial" w:cs="Arial"/>
                <w:color w:val="000000"/>
                <w:sz w:val="14"/>
                <w:szCs w:val="14"/>
              </w:rPr>
              <w:t>Способ присоединения внешнего проводника к прибору</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п.26.11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Присоединение внешнего проводника к прибору осуществляется резьбовым соединением</w:t>
            </w:r>
          </w:p>
        </w:tc>
      </w:tr>
      <w:tr w:rsidR="00DD223C" w:rsidTr="00B550C9">
        <w:tc>
          <w:tcPr>
            <w:tcW w:w="5000" w:type="pct"/>
            <w:gridSpan w:val="5"/>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160" w:lineRule="exact"/>
              <w:rPr>
                <w:rFonts w:ascii="Arial" w:hAnsi="Arial" w:cs="Arial"/>
                <w:sz w:val="14"/>
                <w:szCs w:val="14"/>
              </w:rPr>
            </w:pPr>
            <w:r>
              <w:rPr>
                <w:rFonts w:ascii="Arial" w:eastAsia="Arial" w:hAnsi="Arial" w:cs="Arial"/>
                <w:b/>
                <w:bCs/>
                <w:color w:val="000000"/>
                <w:sz w:val="14"/>
                <w:szCs w:val="14"/>
              </w:rPr>
              <w:t>Заземление</w:t>
            </w:r>
          </w:p>
        </w:tc>
      </w:tr>
      <w:tr w:rsidR="00DD223C" w:rsidTr="00B550C9">
        <w:tc>
          <w:tcPr>
            <w:tcW w:w="265"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pStyle w:val="ae"/>
              <w:spacing w:line="160" w:lineRule="exact"/>
              <w:jc w:val="center"/>
              <w:rPr>
                <w:rFonts w:ascii="Arial" w:hAnsi="Arial" w:cs="Arial"/>
                <w:sz w:val="14"/>
                <w:szCs w:val="14"/>
                <w:lang w:val="en-US"/>
              </w:rPr>
            </w:pPr>
            <w:r>
              <w:rPr>
                <w:rFonts w:ascii="Arial" w:hAnsi="Arial" w:cs="Arial"/>
                <w:sz w:val="14"/>
                <w:szCs w:val="14"/>
                <w:lang w:val="en-US"/>
              </w:rPr>
              <w:t>16</w:t>
            </w:r>
          </w:p>
        </w:tc>
        <w:tc>
          <w:tcPr>
            <w:tcW w:w="1967"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rPr>
                <w:rFonts w:ascii="Arial" w:hAnsi="Arial" w:cs="Arial"/>
                <w:sz w:val="14"/>
                <w:szCs w:val="14"/>
                <w:lang w:val="en-US"/>
              </w:rPr>
            </w:pPr>
            <w:r>
              <w:rPr>
                <w:rFonts w:ascii="Arial" w:eastAsia="Arial" w:hAnsi="Arial" w:cs="Arial"/>
                <w:color w:val="000000"/>
                <w:sz w:val="14"/>
                <w:szCs w:val="14"/>
              </w:rPr>
              <w:t>Наличие защитного заземления</w:t>
            </w:r>
          </w:p>
        </w:tc>
        <w:tc>
          <w:tcPr>
            <w:tcW w:w="792"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ГОСТ IEC 60335-1-2015 п.27.1</w:t>
            </w:r>
          </w:p>
        </w:tc>
        <w:tc>
          <w:tcPr>
            <w:tcW w:w="890" w:type="pct"/>
            <w:tcBorders>
              <w:top w:val="single" w:sz="4" w:space="0" w:color="auto"/>
              <w:left w:val="single" w:sz="4" w:space="0" w:color="auto"/>
              <w:bottom w:val="single" w:sz="4" w:space="0" w:color="auto"/>
              <w:right w:val="single" w:sz="4" w:space="0" w:color="auto"/>
            </w:tcBorders>
            <w:vAlign w:val="center"/>
          </w:tcPr>
          <w:p w:rsidR="00DD223C" w:rsidRDefault="00DD223C" w:rsidP="00B550C9">
            <w:pPr>
              <w:spacing w:line="235" w:lineRule="auto"/>
              <w:jc w:val="center"/>
              <w:rPr>
                <w:rFonts w:ascii="Arial" w:hAnsi="Arial" w:cs="Arial"/>
                <w:sz w:val="14"/>
                <w:szCs w:val="14"/>
              </w:rPr>
            </w:pPr>
            <w:r>
              <w:rPr>
                <w:rFonts w:ascii="Arial" w:eastAsia="Arial" w:hAnsi="Arial" w:cs="Arial"/>
                <w:color w:val="000000"/>
                <w:sz w:val="14"/>
                <w:szCs w:val="14"/>
              </w:rPr>
              <w:t>Визуальный осмотр</w:t>
            </w:r>
          </w:p>
        </w:tc>
        <w:tc>
          <w:tcPr>
            <w:tcW w:w="1086" w:type="pct"/>
            <w:tcBorders>
              <w:top w:val="single" w:sz="4" w:space="0" w:color="auto"/>
              <w:left w:val="single" w:sz="4" w:space="0" w:color="auto"/>
              <w:bottom w:val="single" w:sz="4" w:space="0" w:color="auto"/>
              <w:right w:val="single" w:sz="4" w:space="0" w:color="auto"/>
            </w:tcBorders>
            <w:vAlign w:val="center"/>
          </w:tcPr>
          <w:p w:rsidR="00DD223C" w:rsidRPr="00DD223C" w:rsidRDefault="00DD223C" w:rsidP="00B550C9">
            <w:pPr>
              <w:spacing w:line="160" w:lineRule="exact"/>
              <w:jc w:val="center"/>
              <w:rPr>
                <w:rFonts w:ascii="Arial" w:hAnsi="Arial" w:cs="Arial"/>
                <w:color w:val="000000"/>
                <w:sz w:val="14"/>
                <w:szCs w:val="14"/>
              </w:rPr>
            </w:pPr>
            <w:r>
              <w:rPr>
                <w:rFonts w:ascii="Arial" w:eastAsia="Arial" w:hAnsi="Arial" w:cs="Arial"/>
                <w:color w:val="000000"/>
                <w:sz w:val="14"/>
                <w:szCs w:val="14"/>
              </w:rPr>
              <w:t>Доступные металлические части приборов постоянно и надежно соединены с зажимом заземления внутри прибора</w:t>
            </w:r>
          </w:p>
        </w:tc>
      </w:tr>
    </w:tbl>
    <w:p w:rsidR="009210C7" w:rsidRDefault="009210C7" w:rsidP="009210C7">
      <w:pPr>
        <w:spacing w:after="0" w:line="240" w:lineRule="auto"/>
        <w:jc w:val="right"/>
        <w:rPr>
          <w:rFonts w:ascii="Arial" w:hAnsi="Arial" w:cs="Arial"/>
          <w:sz w:val="20"/>
          <w:szCs w:val="24"/>
        </w:rPr>
      </w:pPr>
    </w:p>
    <w:bookmarkEnd w:id="0"/>
    <w:bookmarkEnd w:id="1"/>
    <w:bookmarkEnd w:id="2"/>
    <w:bookmarkEnd w:id="3"/>
    <w:bookmarkEnd w:id="4"/>
    <w:p w:rsidR="009210C7" w:rsidRDefault="009210C7" w:rsidP="009210C7">
      <w:pPr>
        <w:tabs>
          <w:tab w:val="left" w:pos="4678"/>
        </w:tabs>
        <w:spacing w:after="0"/>
        <w:ind w:right="-143" w:firstLine="1843"/>
        <w:jc w:val="right"/>
        <w:rPr>
          <w:rFonts w:ascii="Arial" w:eastAsia="Times New Roman" w:hAnsi="Arial" w:cs="Arial"/>
          <w:sz w:val="20"/>
        </w:rPr>
      </w:pPr>
    </w:p>
    <w:sectPr w:rsidR="009210C7" w:rsidSect="007A3607">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C9" w:rsidRDefault="00B550C9" w:rsidP="009B6236">
      <w:pPr>
        <w:spacing w:after="0" w:line="240" w:lineRule="auto"/>
      </w:pPr>
      <w:r>
        <w:separator/>
      </w:r>
    </w:p>
  </w:endnote>
  <w:endnote w:type="continuationSeparator" w:id="0">
    <w:p w:rsidR="00B550C9" w:rsidRDefault="00B550C9" w:rsidP="009B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C9" w:rsidRPr="00D725E0" w:rsidRDefault="00B550C9" w:rsidP="007A3607">
    <w:pPr>
      <w:pStyle w:val="a7"/>
      <w:jc w:val="right"/>
      <w:rPr>
        <w:rFonts w:ascii="Arial" w:hAnsi="Arial" w:cs="Arial"/>
        <w:sz w:val="18"/>
      </w:rPr>
    </w:pPr>
    <w:r w:rsidRPr="00306CD3">
      <w:rPr>
        <w:rFonts w:ascii="Arial" w:hAnsi="Arial" w:cs="Arial"/>
        <w:sz w:val="20"/>
        <w:szCs w:val="24"/>
      </w:rPr>
      <w:t xml:space="preserve">стр. </w:t>
    </w:r>
    <w:r w:rsidRPr="00306CD3">
      <w:rPr>
        <w:rStyle w:val="aa"/>
        <w:rFonts w:ascii="Arial" w:hAnsi="Arial" w:cs="Arial"/>
        <w:sz w:val="20"/>
        <w:szCs w:val="24"/>
      </w:rPr>
      <w:fldChar w:fldCharType="begin"/>
    </w:r>
    <w:r w:rsidRPr="00306CD3">
      <w:rPr>
        <w:rStyle w:val="aa"/>
        <w:rFonts w:ascii="Arial" w:hAnsi="Arial" w:cs="Arial"/>
        <w:sz w:val="20"/>
        <w:szCs w:val="24"/>
      </w:rPr>
      <w:instrText xml:space="preserve"> PAGE </w:instrText>
    </w:r>
    <w:r w:rsidRPr="00306CD3">
      <w:rPr>
        <w:rStyle w:val="aa"/>
        <w:rFonts w:ascii="Arial" w:hAnsi="Arial" w:cs="Arial"/>
        <w:sz w:val="20"/>
        <w:szCs w:val="24"/>
      </w:rPr>
      <w:fldChar w:fldCharType="separate"/>
    </w:r>
    <w:r w:rsidR="00875564">
      <w:rPr>
        <w:rStyle w:val="aa"/>
        <w:rFonts w:ascii="Arial" w:hAnsi="Arial" w:cs="Arial"/>
        <w:noProof/>
        <w:sz w:val="20"/>
        <w:szCs w:val="24"/>
      </w:rPr>
      <w:t>84</w:t>
    </w:r>
    <w:r w:rsidRPr="00306CD3">
      <w:rPr>
        <w:rStyle w:val="aa"/>
        <w:rFonts w:ascii="Arial" w:hAnsi="Arial" w:cs="Arial"/>
        <w:sz w:val="20"/>
        <w:szCs w:val="24"/>
      </w:rPr>
      <w:fldChar w:fldCharType="end"/>
    </w:r>
    <w:r w:rsidRPr="00306CD3">
      <w:rPr>
        <w:rFonts w:ascii="Arial" w:hAnsi="Arial" w:cs="Arial"/>
        <w:sz w:val="20"/>
        <w:szCs w:val="24"/>
      </w:rPr>
      <w:t xml:space="preserve"> из </w:t>
    </w:r>
    <w:r w:rsidRPr="00306CD3">
      <w:rPr>
        <w:rStyle w:val="aa"/>
        <w:rFonts w:ascii="Arial" w:hAnsi="Arial" w:cs="Arial"/>
        <w:sz w:val="20"/>
        <w:szCs w:val="24"/>
      </w:rPr>
      <w:fldChar w:fldCharType="begin"/>
    </w:r>
    <w:r w:rsidRPr="00306CD3">
      <w:rPr>
        <w:rStyle w:val="aa"/>
        <w:rFonts w:ascii="Arial" w:hAnsi="Arial" w:cs="Arial"/>
        <w:sz w:val="20"/>
        <w:szCs w:val="24"/>
      </w:rPr>
      <w:instrText xml:space="preserve"> NUMPAGES </w:instrText>
    </w:r>
    <w:r w:rsidRPr="00306CD3">
      <w:rPr>
        <w:rStyle w:val="aa"/>
        <w:rFonts w:ascii="Arial" w:hAnsi="Arial" w:cs="Arial"/>
        <w:sz w:val="20"/>
        <w:szCs w:val="24"/>
      </w:rPr>
      <w:fldChar w:fldCharType="separate"/>
    </w:r>
    <w:r w:rsidR="00875564">
      <w:rPr>
        <w:rStyle w:val="aa"/>
        <w:rFonts w:ascii="Arial" w:hAnsi="Arial" w:cs="Arial"/>
        <w:noProof/>
        <w:sz w:val="20"/>
        <w:szCs w:val="24"/>
      </w:rPr>
      <w:t>86</w:t>
    </w:r>
    <w:r w:rsidRPr="00306CD3">
      <w:rPr>
        <w:rStyle w:val="aa"/>
        <w:rFonts w:ascii="Arial" w:hAnsi="Arial" w:cs="Arial"/>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C9" w:rsidRDefault="00B550C9" w:rsidP="009B6236">
      <w:pPr>
        <w:spacing w:after="0" w:line="240" w:lineRule="auto"/>
      </w:pPr>
      <w:r>
        <w:separator/>
      </w:r>
    </w:p>
  </w:footnote>
  <w:footnote w:type="continuationSeparator" w:id="0">
    <w:p w:rsidR="00B550C9" w:rsidRDefault="00B550C9" w:rsidP="009B6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C9" w:rsidRPr="00EF7E12" w:rsidRDefault="00B550C9" w:rsidP="007A3607">
    <w:pPr>
      <w:spacing w:after="0" w:line="240" w:lineRule="auto"/>
      <w:ind w:left="360"/>
      <w:contextualSpacing/>
      <w:jc w:val="both"/>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BCF406"/>
    <w:lvl w:ilvl="0">
      <w:numFmt w:val="bullet"/>
      <w:lvlText w:val="*"/>
      <w:lvlJc w:val="left"/>
    </w:lvl>
  </w:abstractNum>
  <w:abstractNum w:abstractNumId="1" w15:restartNumberingAfterBreak="0">
    <w:nsid w:val="0DAD5F82"/>
    <w:multiLevelType w:val="hybridMultilevel"/>
    <w:tmpl w:val="8242C6CC"/>
    <w:lvl w:ilvl="0" w:tplc="0419000F">
      <w:start w:val="1"/>
      <w:numFmt w:val="decimal"/>
      <w:lvlText w:val="%1."/>
      <w:lvlJc w:val="left"/>
      <w:pPr>
        <w:ind w:left="142" w:firstLine="0"/>
      </w:pPr>
      <w:rPr>
        <w:rFonts w:hint="default"/>
        <w:sz w:val="16"/>
        <w:szCs w:val="1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94650C9"/>
    <w:multiLevelType w:val="hybridMultilevel"/>
    <w:tmpl w:val="0572610C"/>
    <w:lvl w:ilvl="0" w:tplc="BA721DD8">
      <w:start w:val="22"/>
      <w:numFmt w:val="decimal"/>
      <w:lvlText w:val="%1."/>
      <w:lvlJc w:val="left"/>
      <w:pPr>
        <w:ind w:left="360" w:firstLine="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A3E44"/>
    <w:multiLevelType w:val="hybridMultilevel"/>
    <w:tmpl w:val="0F14E42C"/>
    <w:lvl w:ilvl="0" w:tplc="902EDD16">
      <w:start w:val="19"/>
      <w:numFmt w:val="decimal"/>
      <w:lvlText w:val="%1."/>
      <w:lvlJc w:val="left"/>
      <w:pPr>
        <w:ind w:left="142" w:firstLine="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3288A"/>
    <w:multiLevelType w:val="hybridMultilevel"/>
    <w:tmpl w:val="8242C6CC"/>
    <w:lvl w:ilvl="0" w:tplc="0419000F">
      <w:start w:val="1"/>
      <w:numFmt w:val="decimal"/>
      <w:lvlText w:val="%1."/>
      <w:lvlJc w:val="left"/>
      <w:pPr>
        <w:ind w:left="142" w:firstLine="0"/>
      </w:pPr>
      <w:rPr>
        <w:rFonts w:hint="default"/>
        <w:sz w:val="16"/>
        <w:szCs w:val="1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1005CA2"/>
    <w:multiLevelType w:val="hybridMultilevel"/>
    <w:tmpl w:val="8242C6CC"/>
    <w:lvl w:ilvl="0" w:tplc="0419000F">
      <w:start w:val="1"/>
      <w:numFmt w:val="decimal"/>
      <w:lvlText w:val="%1."/>
      <w:lvlJc w:val="left"/>
      <w:pPr>
        <w:ind w:left="142" w:firstLine="0"/>
      </w:pPr>
      <w:rPr>
        <w:rFonts w:hint="default"/>
        <w:sz w:val="16"/>
        <w:szCs w:val="1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26B51EC"/>
    <w:multiLevelType w:val="hybridMultilevel"/>
    <w:tmpl w:val="8DF8E2A4"/>
    <w:lvl w:ilvl="0" w:tplc="9F96C6D6">
      <w:start w:val="106"/>
      <w:numFmt w:val="decimal"/>
      <w:lvlText w:val="%1."/>
      <w:lvlJc w:val="left"/>
      <w:pPr>
        <w:ind w:left="142" w:firstLine="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D60519"/>
    <w:multiLevelType w:val="hybridMultilevel"/>
    <w:tmpl w:val="86607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CC744C"/>
    <w:multiLevelType w:val="hybridMultilevel"/>
    <w:tmpl w:val="8242C6CC"/>
    <w:lvl w:ilvl="0" w:tplc="0419000F">
      <w:start w:val="1"/>
      <w:numFmt w:val="decimal"/>
      <w:lvlText w:val="%1."/>
      <w:lvlJc w:val="left"/>
      <w:pPr>
        <w:ind w:left="142" w:firstLine="0"/>
      </w:pPr>
      <w:rPr>
        <w:rFonts w:hint="default"/>
        <w:sz w:val="16"/>
        <w:szCs w:val="1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5CA21D8"/>
    <w:multiLevelType w:val="hybridMultilevel"/>
    <w:tmpl w:val="3D9A8EF8"/>
    <w:lvl w:ilvl="0" w:tplc="38A8F118">
      <w:start w:val="235"/>
      <w:numFmt w:val="decimal"/>
      <w:lvlText w:val="%1."/>
      <w:lvlJc w:val="left"/>
      <w:pPr>
        <w:ind w:left="142" w:firstLine="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DA34C2"/>
    <w:multiLevelType w:val="hybridMultilevel"/>
    <w:tmpl w:val="87D813A8"/>
    <w:lvl w:ilvl="0" w:tplc="DAFEC7BC">
      <w:start w:val="1"/>
      <w:numFmt w:val="decimal"/>
      <w:lvlText w:val="%1."/>
      <w:lvlJc w:val="left"/>
      <w:pPr>
        <w:ind w:left="142" w:firstLine="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6"/>
  </w:num>
  <w:num w:numId="12">
    <w:abstractNumId w:val="1"/>
  </w:num>
  <w:num w:numId="13">
    <w:abstractNumId w:val="8"/>
  </w:num>
  <w:num w:numId="14">
    <w:abstractNumId w:val="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46"/>
    <w:rsid w:val="00010907"/>
    <w:rsid w:val="00015742"/>
    <w:rsid w:val="00017780"/>
    <w:rsid w:val="00024A00"/>
    <w:rsid w:val="00026715"/>
    <w:rsid w:val="00030FE2"/>
    <w:rsid w:val="00041437"/>
    <w:rsid w:val="00047E7F"/>
    <w:rsid w:val="00051ECF"/>
    <w:rsid w:val="00067D1F"/>
    <w:rsid w:val="00074AAF"/>
    <w:rsid w:val="000825CD"/>
    <w:rsid w:val="000859CE"/>
    <w:rsid w:val="00092CDF"/>
    <w:rsid w:val="000A2BF2"/>
    <w:rsid w:val="000A75C8"/>
    <w:rsid w:val="000A7CC7"/>
    <w:rsid w:val="000B243C"/>
    <w:rsid w:val="000B41B1"/>
    <w:rsid w:val="000C0ABC"/>
    <w:rsid w:val="000C1A30"/>
    <w:rsid w:val="000C24F8"/>
    <w:rsid w:val="000C4686"/>
    <w:rsid w:val="000D25A2"/>
    <w:rsid w:val="000D45CB"/>
    <w:rsid w:val="000E1513"/>
    <w:rsid w:val="000E2E60"/>
    <w:rsid w:val="000E6286"/>
    <w:rsid w:val="000F6A73"/>
    <w:rsid w:val="000F6C77"/>
    <w:rsid w:val="001027BE"/>
    <w:rsid w:val="001034FB"/>
    <w:rsid w:val="001107B0"/>
    <w:rsid w:val="00113EA0"/>
    <w:rsid w:val="00116E29"/>
    <w:rsid w:val="0011751A"/>
    <w:rsid w:val="0011796B"/>
    <w:rsid w:val="00120559"/>
    <w:rsid w:val="0012521D"/>
    <w:rsid w:val="00140F9A"/>
    <w:rsid w:val="00142F05"/>
    <w:rsid w:val="00153E79"/>
    <w:rsid w:val="00157C9E"/>
    <w:rsid w:val="00162303"/>
    <w:rsid w:val="00165ECF"/>
    <w:rsid w:val="00166F37"/>
    <w:rsid w:val="001703B7"/>
    <w:rsid w:val="00177223"/>
    <w:rsid w:val="00181F3A"/>
    <w:rsid w:val="00182017"/>
    <w:rsid w:val="0018635C"/>
    <w:rsid w:val="00187F5D"/>
    <w:rsid w:val="0019283F"/>
    <w:rsid w:val="00195F8B"/>
    <w:rsid w:val="001A47B4"/>
    <w:rsid w:val="001A4C4E"/>
    <w:rsid w:val="001A539F"/>
    <w:rsid w:val="001B11BB"/>
    <w:rsid w:val="001B31B6"/>
    <w:rsid w:val="001B62F3"/>
    <w:rsid w:val="001C7BB6"/>
    <w:rsid w:val="001D0A69"/>
    <w:rsid w:val="001D1F85"/>
    <w:rsid w:val="001F3C41"/>
    <w:rsid w:val="001F547B"/>
    <w:rsid w:val="00200CC8"/>
    <w:rsid w:val="00201A31"/>
    <w:rsid w:val="002075EF"/>
    <w:rsid w:val="00213D1B"/>
    <w:rsid w:val="0021483B"/>
    <w:rsid w:val="00220CAA"/>
    <w:rsid w:val="00223AB7"/>
    <w:rsid w:val="002260C1"/>
    <w:rsid w:val="0022693A"/>
    <w:rsid w:val="0023012A"/>
    <w:rsid w:val="00232F98"/>
    <w:rsid w:val="002375BF"/>
    <w:rsid w:val="00237FED"/>
    <w:rsid w:val="00240595"/>
    <w:rsid w:val="00240EF7"/>
    <w:rsid w:val="002435D5"/>
    <w:rsid w:val="0024687A"/>
    <w:rsid w:val="0025314A"/>
    <w:rsid w:val="0025518E"/>
    <w:rsid w:val="00260029"/>
    <w:rsid w:val="002614E0"/>
    <w:rsid w:val="00261763"/>
    <w:rsid w:val="00262055"/>
    <w:rsid w:val="00263564"/>
    <w:rsid w:val="00266596"/>
    <w:rsid w:val="00270CB7"/>
    <w:rsid w:val="00271DEC"/>
    <w:rsid w:val="00277B20"/>
    <w:rsid w:val="002831F2"/>
    <w:rsid w:val="002858BB"/>
    <w:rsid w:val="00286BB8"/>
    <w:rsid w:val="00287485"/>
    <w:rsid w:val="00290D38"/>
    <w:rsid w:val="0029368A"/>
    <w:rsid w:val="00294F6E"/>
    <w:rsid w:val="002961BB"/>
    <w:rsid w:val="002A5710"/>
    <w:rsid w:val="002A65A7"/>
    <w:rsid w:val="002A685E"/>
    <w:rsid w:val="002B0C35"/>
    <w:rsid w:val="002B560E"/>
    <w:rsid w:val="002B78AD"/>
    <w:rsid w:val="002C16DF"/>
    <w:rsid w:val="002C3E35"/>
    <w:rsid w:val="002D0EC3"/>
    <w:rsid w:val="002D510D"/>
    <w:rsid w:val="002D51E7"/>
    <w:rsid w:val="002E300D"/>
    <w:rsid w:val="002E4EE5"/>
    <w:rsid w:val="002F18C3"/>
    <w:rsid w:val="002F73DF"/>
    <w:rsid w:val="00312A3B"/>
    <w:rsid w:val="00325DC6"/>
    <w:rsid w:val="0033065C"/>
    <w:rsid w:val="00331ED9"/>
    <w:rsid w:val="0033466A"/>
    <w:rsid w:val="00343C71"/>
    <w:rsid w:val="00343C97"/>
    <w:rsid w:val="003473F5"/>
    <w:rsid w:val="00351A4A"/>
    <w:rsid w:val="003528F5"/>
    <w:rsid w:val="003530EA"/>
    <w:rsid w:val="00353B26"/>
    <w:rsid w:val="003543FF"/>
    <w:rsid w:val="00354CD7"/>
    <w:rsid w:val="00356691"/>
    <w:rsid w:val="0035707D"/>
    <w:rsid w:val="00361E73"/>
    <w:rsid w:val="00364D09"/>
    <w:rsid w:val="00365307"/>
    <w:rsid w:val="003802E2"/>
    <w:rsid w:val="003835E5"/>
    <w:rsid w:val="00391F07"/>
    <w:rsid w:val="00393809"/>
    <w:rsid w:val="003A05A5"/>
    <w:rsid w:val="003A1245"/>
    <w:rsid w:val="003A5A7B"/>
    <w:rsid w:val="003B191A"/>
    <w:rsid w:val="003B2AD9"/>
    <w:rsid w:val="003B5C7C"/>
    <w:rsid w:val="003B7103"/>
    <w:rsid w:val="003C1C9F"/>
    <w:rsid w:val="003C53EB"/>
    <w:rsid w:val="003C7958"/>
    <w:rsid w:val="003D5F8B"/>
    <w:rsid w:val="003D7A7F"/>
    <w:rsid w:val="003E0D3B"/>
    <w:rsid w:val="003E34AA"/>
    <w:rsid w:val="003F585F"/>
    <w:rsid w:val="003F6B5E"/>
    <w:rsid w:val="003F7108"/>
    <w:rsid w:val="004020CC"/>
    <w:rsid w:val="00402A89"/>
    <w:rsid w:val="004046D6"/>
    <w:rsid w:val="00410EDA"/>
    <w:rsid w:val="004132D1"/>
    <w:rsid w:val="00426E77"/>
    <w:rsid w:val="00434C42"/>
    <w:rsid w:val="00434DDD"/>
    <w:rsid w:val="00435BCA"/>
    <w:rsid w:val="00441F92"/>
    <w:rsid w:val="004449FF"/>
    <w:rsid w:val="00445528"/>
    <w:rsid w:val="004514E6"/>
    <w:rsid w:val="00452EAF"/>
    <w:rsid w:val="0045465F"/>
    <w:rsid w:val="00456402"/>
    <w:rsid w:val="004574F2"/>
    <w:rsid w:val="004613DF"/>
    <w:rsid w:val="00463311"/>
    <w:rsid w:val="00463D68"/>
    <w:rsid w:val="004672CD"/>
    <w:rsid w:val="004736EB"/>
    <w:rsid w:val="004825AC"/>
    <w:rsid w:val="00491B0B"/>
    <w:rsid w:val="00494951"/>
    <w:rsid w:val="0049619C"/>
    <w:rsid w:val="004A3FAB"/>
    <w:rsid w:val="004B305E"/>
    <w:rsid w:val="004C0379"/>
    <w:rsid w:val="004C31AB"/>
    <w:rsid w:val="004C466E"/>
    <w:rsid w:val="004C5133"/>
    <w:rsid w:val="004C53A7"/>
    <w:rsid w:val="004C686F"/>
    <w:rsid w:val="004F440A"/>
    <w:rsid w:val="004F59F2"/>
    <w:rsid w:val="004F675E"/>
    <w:rsid w:val="004F758B"/>
    <w:rsid w:val="00504CE2"/>
    <w:rsid w:val="00507F9E"/>
    <w:rsid w:val="00513D92"/>
    <w:rsid w:val="00515837"/>
    <w:rsid w:val="00522565"/>
    <w:rsid w:val="00526235"/>
    <w:rsid w:val="00533DE5"/>
    <w:rsid w:val="00534706"/>
    <w:rsid w:val="00536FCE"/>
    <w:rsid w:val="005424A3"/>
    <w:rsid w:val="00544065"/>
    <w:rsid w:val="00545EB6"/>
    <w:rsid w:val="00551389"/>
    <w:rsid w:val="00551E8D"/>
    <w:rsid w:val="00554BD2"/>
    <w:rsid w:val="0055683A"/>
    <w:rsid w:val="005577D6"/>
    <w:rsid w:val="005605B6"/>
    <w:rsid w:val="00560D9A"/>
    <w:rsid w:val="00561B7A"/>
    <w:rsid w:val="005657F4"/>
    <w:rsid w:val="0058270F"/>
    <w:rsid w:val="0058318C"/>
    <w:rsid w:val="0058561A"/>
    <w:rsid w:val="005877F4"/>
    <w:rsid w:val="00591997"/>
    <w:rsid w:val="0059478F"/>
    <w:rsid w:val="0059798A"/>
    <w:rsid w:val="005A7688"/>
    <w:rsid w:val="005B1219"/>
    <w:rsid w:val="005B2127"/>
    <w:rsid w:val="005C0AA9"/>
    <w:rsid w:val="005C1025"/>
    <w:rsid w:val="005C42CF"/>
    <w:rsid w:val="005C7514"/>
    <w:rsid w:val="005D3CF7"/>
    <w:rsid w:val="005D486B"/>
    <w:rsid w:val="005D5FF3"/>
    <w:rsid w:val="005E4084"/>
    <w:rsid w:val="005F7BCA"/>
    <w:rsid w:val="00605F0C"/>
    <w:rsid w:val="006115ED"/>
    <w:rsid w:val="00612CB4"/>
    <w:rsid w:val="00614914"/>
    <w:rsid w:val="00615A42"/>
    <w:rsid w:val="006175BB"/>
    <w:rsid w:val="00617F20"/>
    <w:rsid w:val="0062264E"/>
    <w:rsid w:val="00622AC7"/>
    <w:rsid w:val="00623007"/>
    <w:rsid w:val="00625AC4"/>
    <w:rsid w:val="0063122C"/>
    <w:rsid w:val="00633F2F"/>
    <w:rsid w:val="00634B0A"/>
    <w:rsid w:val="00640591"/>
    <w:rsid w:val="00645CBF"/>
    <w:rsid w:val="006505F8"/>
    <w:rsid w:val="00650CDE"/>
    <w:rsid w:val="006528BD"/>
    <w:rsid w:val="00653784"/>
    <w:rsid w:val="00654CBA"/>
    <w:rsid w:val="00657CEE"/>
    <w:rsid w:val="00676DFD"/>
    <w:rsid w:val="0068089E"/>
    <w:rsid w:val="00680A42"/>
    <w:rsid w:val="00681029"/>
    <w:rsid w:val="006837B4"/>
    <w:rsid w:val="00683D9B"/>
    <w:rsid w:val="006865CD"/>
    <w:rsid w:val="00690454"/>
    <w:rsid w:val="00690940"/>
    <w:rsid w:val="006B07D3"/>
    <w:rsid w:val="006B2911"/>
    <w:rsid w:val="006B483A"/>
    <w:rsid w:val="006B55B7"/>
    <w:rsid w:val="006C5772"/>
    <w:rsid w:val="006C6525"/>
    <w:rsid w:val="006C7DDA"/>
    <w:rsid w:val="006C7E3A"/>
    <w:rsid w:val="006C7F0E"/>
    <w:rsid w:val="006D1B0E"/>
    <w:rsid w:val="006D5870"/>
    <w:rsid w:val="006D5C0A"/>
    <w:rsid w:val="006E0D15"/>
    <w:rsid w:val="006E7BC5"/>
    <w:rsid w:val="006F45E1"/>
    <w:rsid w:val="00701820"/>
    <w:rsid w:val="00702181"/>
    <w:rsid w:val="007025DF"/>
    <w:rsid w:val="00710A3C"/>
    <w:rsid w:val="007129DF"/>
    <w:rsid w:val="00717526"/>
    <w:rsid w:val="0072067F"/>
    <w:rsid w:val="007241C5"/>
    <w:rsid w:val="0073248B"/>
    <w:rsid w:val="00733E27"/>
    <w:rsid w:val="00745D6C"/>
    <w:rsid w:val="00756B2C"/>
    <w:rsid w:val="00760690"/>
    <w:rsid w:val="00761480"/>
    <w:rsid w:val="00770023"/>
    <w:rsid w:val="007704EB"/>
    <w:rsid w:val="00771517"/>
    <w:rsid w:val="00776F79"/>
    <w:rsid w:val="00780B23"/>
    <w:rsid w:val="00785758"/>
    <w:rsid w:val="00787B23"/>
    <w:rsid w:val="00793A46"/>
    <w:rsid w:val="007949D3"/>
    <w:rsid w:val="007A060B"/>
    <w:rsid w:val="007A317C"/>
    <w:rsid w:val="007A3607"/>
    <w:rsid w:val="007B33CE"/>
    <w:rsid w:val="007C5F1E"/>
    <w:rsid w:val="007C686C"/>
    <w:rsid w:val="007D2B2F"/>
    <w:rsid w:val="007D4EB0"/>
    <w:rsid w:val="007D58DC"/>
    <w:rsid w:val="007D5A15"/>
    <w:rsid w:val="007D64B3"/>
    <w:rsid w:val="007E5A14"/>
    <w:rsid w:val="007F2B1B"/>
    <w:rsid w:val="007F4845"/>
    <w:rsid w:val="007F618F"/>
    <w:rsid w:val="007F6501"/>
    <w:rsid w:val="008023FB"/>
    <w:rsid w:val="00813C25"/>
    <w:rsid w:val="00814383"/>
    <w:rsid w:val="00815CF4"/>
    <w:rsid w:val="00823C5B"/>
    <w:rsid w:val="008375FB"/>
    <w:rsid w:val="0084016D"/>
    <w:rsid w:val="00840311"/>
    <w:rsid w:val="0084193E"/>
    <w:rsid w:val="008446DC"/>
    <w:rsid w:val="00855B32"/>
    <w:rsid w:val="00861239"/>
    <w:rsid w:val="00862872"/>
    <w:rsid w:val="00865FC9"/>
    <w:rsid w:val="00870290"/>
    <w:rsid w:val="00873A32"/>
    <w:rsid w:val="00873C46"/>
    <w:rsid w:val="00875564"/>
    <w:rsid w:val="00877355"/>
    <w:rsid w:val="0088046E"/>
    <w:rsid w:val="008805D0"/>
    <w:rsid w:val="00887B15"/>
    <w:rsid w:val="008A485F"/>
    <w:rsid w:val="008A64CF"/>
    <w:rsid w:val="008A704A"/>
    <w:rsid w:val="008B447D"/>
    <w:rsid w:val="008B635D"/>
    <w:rsid w:val="008C18A4"/>
    <w:rsid w:val="008C507C"/>
    <w:rsid w:val="008C727F"/>
    <w:rsid w:val="008D2810"/>
    <w:rsid w:val="008D7533"/>
    <w:rsid w:val="008E4E69"/>
    <w:rsid w:val="008E5732"/>
    <w:rsid w:val="008E68A6"/>
    <w:rsid w:val="008F0787"/>
    <w:rsid w:val="008F2943"/>
    <w:rsid w:val="008F30A4"/>
    <w:rsid w:val="00902CD6"/>
    <w:rsid w:val="00903204"/>
    <w:rsid w:val="00911B07"/>
    <w:rsid w:val="00914618"/>
    <w:rsid w:val="0092001A"/>
    <w:rsid w:val="009210C7"/>
    <w:rsid w:val="00930F3A"/>
    <w:rsid w:val="00937EE0"/>
    <w:rsid w:val="00946A27"/>
    <w:rsid w:val="00952A42"/>
    <w:rsid w:val="00956EF8"/>
    <w:rsid w:val="00977414"/>
    <w:rsid w:val="00983A82"/>
    <w:rsid w:val="00983FBF"/>
    <w:rsid w:val="009860EE"/>
    <w:rsid w:val="00986310"/>
    <w:rsid w:val="00995336"/>
    <w:rsid w:val="009A52E9"/>
    <w:rsid w:val="009B20B2"/>
    <w:rsid w:val="009B5869"/>
    <w:rsid w:val="009B6236"/>
    <w:rsid w:val="009C2471"/>
    <w:rsid w:val="009C49C2"/>
    <w:rsid w:val="009D0F0A"/>
    <w:rsid w:val="009D1801"/>
    <w:rsid w:val="009D30E0"/>
    <w:rsid w:val="009D36AB"/>
    <w:rsid w:val="009D3974"/>
    <w:rsid w:val="009D3C69"/>
    <w:rsid w:val="009D4517"/>
    <w:rsid w:val="009D5068"/>
    <w:rsid w:val="009E6CC3"/>
    <w:rsid w:val="009F1D64"/>
    <w:rsid w:val="009F2353"/>
    <w:rsid w:val="009F4300"/>
    <w:rsid w:val="009F4BF3"/>
    <w:rsid w:val="009F7045"/>
    <w:rsid w:val="00A00E24"/>
    <w:rsid w:val="00A12A7B"/>
    <w:rsid w:val="00A141F5"/>
    <w:rsid w:val="00A40D40"/>
    <w:rsid w:val="00A437C6"/>
    <w:rsid w:val="00A43D55"/>
    <w:rsid w:val="00A4409F"/>
    <w:rsid w:val="00A46980"/>
    <w:rsid w:val="00A633CB"/>
    <w:rsid w:val="00A64DAE"/>
    <w:rsid w:val="00A65A68"/>
    <w:rsid w:val="00A679DB"/>
    <w:rsid w:val="00A72F85"/>
    <w:rsid w:val="00A73B07"/>
    <w:rsid w:val="00A76913"/>
    <w:rsid w:val="00A77DE7"/>
    <w:rsid w:val="00A828FF"/>
    <w:rsid w:val="00A82D56"/>
    <w:rsid w:val="00A8416C"/>
    <w:rsid w:val="00A84908"/>
    <w:rsid w:val="00A84A44"/>
    <w:rsid w:val="00A852F3"/>
    <w:rsid w:val="00A91AC6"/>
    <w:rsid w:val="00A91D60"/>
    <w:rsid w:val="00A9290E"/>
    <w:rsid w:val="00A94155"/>
    <w:rsid w:val="00A943EB"/>
    <w:rsid w:val="00A94470"/>
    <w:rsid w:val="00AA0802"/>
    <w:rsid w:val="00AB2A34"/>
    <w:rsid w:val="00AB3523"/>
    <w:rsid w:val="00AB70E1"/>
    <w:rsid w:val="00AC207A"/>
    <w:rsid w:val="00AD6CED"/>
    <w:rsid w:val="00AE3565"/>
    <w:rsid w:val="00AE537B"/>
    <w:rsid w:val="00AE692A"/>
    <w:rsid w:val="00AE6EE9"/>
    <w:rsid w:val="00AE713A"/>
    <w:rsid w:val="00AF0485"/>
    <w:rsid w:val="00AF05A0"/>
    <w:rsid w:val="00B03B64"/>
    <w:rsid w:val="00B10575"/>
    <w:rsid w:val="00B1240C"/>
    <w:rsid w:val="00B15338"/>
    <w:rsid w:val="00B1604A"/>
    <w:rsid w:val="00B2015A"/>
    <w:rsid w:val="00B21A82"/>
    <w:rsid w:val="00B25625"/>
    <w:rsid w:val="00B258E1"/>
    <w:rsid w:val="00B30BBD"/>
    <w:rsid w:val="00B340B8"/>
    <w:rsid w:val="00B37508"/>
    <w:rsid w:val="00B40BF1"/>
    <w:rsid w:val="00B41F5F"/>
    <w:rsid w:val="00B42DD1"/>
    <w:rsid w:val="00B47332"/>
    <w:rsid w:val="00B506CF"/>
    <w:rsid w:val="00B50A4F"/>
    <w:rsid w:val="00B53FD5"/>
    <w:rsid w:val="00B550C9"/>
    <w:rsid w:val="00B6337A"/>
    <w:rsid w:val="00B636A7"/>
    <w:rsid w:val="00B70F55"/>
    <w:rsid w:val="00B75665"/>
    <w:rsid w:val="00B824E3"/>
    <w:rsid w:val="00B8309B"/>
    <w:rsid w:val="00B902F7"/>
    <w:rsid w:val="00B91774"/>
    <w:rsid w:val="00B948D2"/>
    <w:rsid w:val="00B9656E"/>
    <w:rsid w:val="00BA51B3"/>
    <w:rsid w:val="00BC12DC"/>
    <w:rsid w:val="00BC32A5"/>
    <w:rsid w:val="00BC4478"/>
    <w:rsid w:val="00BC66D2"/>
    <w:rsid w:val="00BD4152"/>
    <w:rsid w:val="00BE0836"/>
    <w:rsid w:val="00BE0BA3"/>
    <w:rsid w:val="00BE1A3A"/>
    <w:rsid w:val="00BE3C41"/>
    <w:rsid w:val="00BE5D08"/>
    <w:rsid w:val="00BF1C46"/>
    <w:rsid w:val="00BF2CFD"/>
    <w:rsid w:val="00BF64E9"/>
    <w:rsid w:val="00C00682"/>
    <w:rsid w:val="00C116C7"/>
    <w:rsid w:val="00C14381"/>
    <w:rsid w:val="00C21E7A"/>
    <w:rsid w:val="00C46C7C"/>
    <w:rsid w:val="00C517A6"/>
    <w:rsid w:val="00C52D6B"/>
    <w:rsid w:val="00C53CA8"/>
    <w:rsid w:val="00C6483A"/>
    <w:rsid w:val="00C730E9"/>
    <w:rsid w:val="00C74EF8"/>
    <w:rsid w:val="00C85438"/>
    <w:rsid w:val="00C862AB"/>
    <w:rsid w:val="00C905CD"/>
    <w:rsid w:val="00CA0B71"/>
    <w:rsid w:val="00CA0C8B"/>
    <w:rsid w:val="00CA1A99"/>
    <w:rsid w:val="00CA438F"/>
    <w:rsid w:val="00CB1AF8"/>
    <w:rsid w:val="00CB3A73"/>
    <w:rsid w:val="00CB56D1"/>
    <w:rsid w:val="00CC37E5"/>
    <w:rsid w:val="00CC796B"/>
    <w:rsid w:val="00CD025E"/>
    <w:rsid w:val="00CD6982"/>
    <w:rsid w:val="00CE179E"/>
    <w:rsid w:val="00CE2D41"/>
    <w:rsid w:val="00CE39A3"/>
    <w:rsid w:val="00CE69ED"/>
    <w:rsid w:val="00CF1815"/>
    <w:rsid w:val="00D045E5"/>
    <w:rsid w:val="00D04F08"/>
    <w:rsid w:val="00D07727"/>
    <w:rsid w:val="00D14063"/>
    <w:rsid w:val="00D15DD8"/>
    <w:rsid w:val="00D20665"/>
    <w:rsid w:val="00D26288"/>
    <w:rsid w:val="00D3272F"/>
    <w:rsid w:val="00D32E54"/>
    <w:rsid w:val="00D43CB1"/>
    <w:rsid w:val="00D52743"/>
    <w:rsid w:val="00D6285C"/>
    <w:rsid w:val="00D6527D"/>
    <w:rsid w:val="00D66EED"/>
    <w:rsid w:val="00D70610"/>
    <w:rsid w:val="00D72C33"/>
    <w:rsid w:val="00D75BEE"/>
    <w:rsid w:val="00D83C54"/>
    <w:rsid w:val="00D87754"/>
    <w:rsid w:val="00D90F96"/>
    <w:rsid w:val="00DA79C4"/>
    <w:rsid w:val="00DB4576"/>
    <w:rsid w:val="00DB6AA6"/>
    <w:rsid w:val="00DB6E0F"/>
    <w:rsid w:val="00DC30E9"/>
    <w:rsid w:val="00DD223C"/>
    <w:rsid w:val="00DE1B78"/>
    <w:rsid w:val="00DE4F2A"/>
    <w:rsid w:val="00DE6C7F"/>
    <w:rsid w:val="00DF4329"/>
    <w:rsid w:val="00DF74BB"/>
    <w:rsid w:val="00E04E37"/>
    <w:rsid w:val="00E056A9"/>
    <w:rsid w:val="00E11731"/>
    <w:rsid w:val="00E131F4"/>
    <w:rsid w:val="00E27024"/>
    <w:rsid w:val="00E32311"/>
    <w:rsid w:val="00E3242E"/>
    <w:rsid w:val="00E46AB7"/>
    <w:rsid w:val="00E52BFF"/>
    <w:rsid w:val="00E5340A"/>
    <w:rsid w:val="00E53FE5"/>
    <w:rsid w:val="00E64547"/>
    <w:rsid w:val="00E740B0"/>
    <w:rsid w:val="00E7555D"/>
    <w:rsid w:val="00E81AA2"/>
    <w:rsid w:val="00E83634"/>
    <w:rsid w:val="00E84060"/>
    <w:rsid w:val="00E84861"/>
    <w:rsid w:val="00E85C6C"/>
    <w:rsid w:val="00E95DA9"/>
    <w:rsid w:val="00EA0ADB"/>
    <w:rsid w:val="00EA244C"/>
    <w:rsid w:val="00EA523B"/>
    <w:rsid w:val="00EA615C"/>
    <w:rsid w:val="00EA6323"/>
    <w:rsid w:val="00EB70AC"/>
    <w:rsid w:val="00EB7CAC"/>
    <w:rsid w:val="00EC1BC0"/>
    <w:rsid w:val="00EC63F6"/>
    <w:rsid w:val="00EC70D9"/>
    <w:rsid w:val="00ED59A3"/>
    <w:rsid w:val="00EE0281"/>
    <w:rsid w:val="00EE2AC9"/>
    <w:rsid w:val="00EE459C"/>
    <w:rsid w:val="00EF4D0F"/>
    <w:rsid w:val="00EF5FA2"/>
    <w:rsid w:val="00F01200"/>
    <w:rsid w:val="00F017A8"/>
    <w:rsid w:val="00F01A5F"/>
    <w:rsid w:val="00F0401C"/>
    <w:rsid w:val="00F07531"/>
    <w:rsid w:val="00F079DC"/>
    <w:rsid w:val="00F10514"/>
    <w:rsid w:val="00F11ECE"/>
    <w:rsid w:val="00F140E3"/>
    <w:rsid w:val="00F15BAB"/>
    <w:rsid w:val="00F1662A"/>
    <w:rsid w:val="00F17100"/>
    <w:rsid w:val="00F26FC8"/>
    <w:rsid w:val="00F27A29"/>
    <w:rsid w:val="00F36D72"/>
    <w:rsid w:val="00F3700D"/>
    <w:rsid w:val="00F378C1"/>
    <w:rsid w:val="00F40B7F"/>
    <w:rsid w:val="00F43C14"/>
    <w:rsid w:val="00F445A4"/>
    <w:rsid w:val="00F44A7F"/>
    <w:rsid w:val="00F44B05"/>
    <w:rsid w:val="00F46E0E"/>
    <w:rsid w:val="00F56808"/>
    <w:rsid w:val="00F65EDE"/>
    <w:rsid w:val="00F700E0"/>
    <w:rsid w:val="00F754DD"/>
    <w:rsid w:val="00F8208E"/>
    <w:rsid w:val="00F863C3"/>
    <w:rsid w:val="00FA06AC"/>
    <w:rsid w:val="00FA13B0"/>
    <w:rsid w:val="00FA4545"/>
    <w:rsid w:val="00FA74A3"/>
    <w:rsid w:val="00FC0BF8"/>
    <w:rsid w:val="00FC3140"/>
    <w:rsid w:val="00FC646D"/>
    <w:rsid w:val="00FE5954"/>
    <w:rsid w:val="00FF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E629-8A64-4D68-849D-E89DB67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90"/>
    <w:rPr>
      <w:rFonts w:eastAsiaTheme="minorEastAsia"/>
      <w:lang w:eastAsia="ru-RU"/>
    </w:rPr>
  </w:style>
  <w:style w:type="paragraph" w:styleId="1">
    <w:name w:val="heading 1"/>
    <w:basedOn w:val="a"/>
    <w:next w:val="a"/>
    <w:link w:val="10"/>
    <w:uiPriority w:val="9"/>
    <w:qFormat/>
    <w:rsid w:val="00D75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9798A"/>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link w:val="30"/>
    <w:uiPriority w:val="9"/>
    <w:qFormat/>
    <w:rsid w:val="00D75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F8208E"/>
    <w:pPr>
      <w:keepNext/>
      <w:tabs>
        <w:tab w:val="num" w:pos="864"/>
      </w:tabs>
      <w:spacing w:after="0" w:line="240" w:lineRule="auto"/>
      <w:ind w:left="864" w:hanging="864"/>
      <w:jc w:val="center"/>
      <w:outlineLvl w:val="3"/>
    </w:pPr>
    <w:rPr>
      <w:rFonts w:ascii="Times New Roman" w:eastAsia="Times New Roman" w:hAnsi="Times New Roman" w:cs="Times New Roman"/>
      <w:b/>
      <w:bCs/>
      <w:sz w:val="20"/>
      <w:szCs w:val="24"/>
    </w:rPr>
  </w:style>
  <w:style w:type="paragraph" w:styleId="5">
    <w:name w:val="heading 5"/>
    <w:basedOn w:val="a"/>
    <w:next w:val="a"/>
    <w:link w:val="50"/>
    <w:unhideWhenUsed/>
    <w:qFormat/>
    <w:rsid w:val="00F8208E"/>
    <w:pPr>
      <w:keepNext/>
      <w:tabs>
        <w:tab w:val="num" w:pos="1008"/>
      </w:tabs>
      <w:spacing w:after="0" w:line="240" w:lineRule="auto"/>
      <w:ind w:left="1008" w:hanging="1008"/>
      <w:outlineLvl w:val="4"/>
    </w:pPr>
    <w:rPr>
      <w:rFonts w:ascii="Times New Roman" w:eastAsia="Times New Roman" w:hAnsi="Times New Roman" w:cs="Times New Roman"/>
      <w:i/>
      <w:iCs/>
      <w:szCs w:val="24"/>
    </w:rPr>
  </w:style>
  <w:style w:type="paragraph" w:styleId="6">
    <w:name w:val="heading 6"/>
    <w:basedOn w:val="a"/>
    <w:next w:val="a"/>
    <w:link w:val="60"/>
    <w:unhideWhenUsed/>
    <w:qFormat/>
    <w:rsid w:val="00F8208E"/>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unhideWhenUsed/>
    <w:qFormat/>
    <w:rsid w:val="00F8208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link w:val="80"/>
    <w:uiPriority w:val="9"/>
    <w:unhideWhenUsed/>
    <w:qFormat/>
    <w:rsid w:val="00F8208E"/>
    <w:pPr>
      <w:spacing w:before="100" w:beforeAutospacing="1" w:after="100" w:afterAutospacing="1" w:line="240" w:lineRule="auto"/>
      <w:outlineLvl w:val="7"/>
    </w:pPr>
    <w:rPr>
      <w:rFonts w:ascii="Times New Roman" w:eastAsiaTheme="minorHAnsi" w:hAnsi="Times New Roman" w:cs="Times New Roman"/>
      <w:sz w:val="24"/>
      <w:szCs w:val="24"/>
    </w:rPr>
  </w:style>
  <w:style w:type="paragraph" w:styleId="9">
    <w:name w:val="heading 9"/>
    <w:basedOn w:val="a"/>
    <w:next w:val="a"/>
    <w:link w:val="90"/>
    <w:unhideWhenUsed/>
    <w:qFormat/>
    <w:rsid w:val="00F8208E"/>
    <w:pPr>
      <w:keepNext/>
      <w:tabs>
        <w:tab w:val="num" w:pos="1584"/>
      </w:tabs>
      <w:spacing w:after="0" w:line="360" w:lineRule="auto"/>
      <w:ind w:left="1584" w:right="28"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2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B6236"/>
    <w:pPr>
      <w:spacing w:after="0" w:line="240" w:lineRule="auto"/>
    </w:pPr>
    <w:rPr>
      <w:sz w:val="20"/>
      <w:szCs w:val="20"/>
    </w:rPr>
  </w:style>
  <w:style w:type="character" w:customStyle="1" w:styleId="a5">
    <w:name w:val="Текст сноски Знак"/>
    <w:basedOn w:val="a0"/>
    <w:link w:val="a4"/>
    <w:uiPriority w:val="99"/>
    <w:semiHidden/>
    <w:rsid w:val="009B6236"/>
    <w:rPr>
      <w:rFonts w:eastAsiaTheme="minorEastAsia"/>
      <w:sz w:val="20"/>
      <w:szCs w:val="20"/>
      <w:lang w:eastAsia="ru-RU"/>
    </w:rPr>
  </w:style>
  <w:style w:type="character" w:styleId="a6">
    <w:name w:val="footnote reference"/>
    <w:basedOn w:val="a0"/>
    <w:uiPriority w:val="99"/>
    <w:semiHidden/>
    <w:unhideWhenUsed/>
    <w:rsid w:val="009B6236"/>
    <w:rPr>
      <w:vertAlign w:val="superscript"/>
    </w:rPr>
  </w:style>
  <w:style w:type="paragraph" w:styleId="a7">
    <w:name w:val="footer"/>
    <w:basedOn w:val="a"/>
    <w:link w:val="a8"/>
    <w:uiPriority w:val="99"/>
    <w:unhideWhenUsed/>
    <w:rsid w:val="009B62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6236"/>
    <w:rPr>
      <w:rFonts w:eastAsiaTheme="minorEastAsia"/>
      <w:lang w:eastAsia="ru-RU"/>
    </w:rPr>
  </w:style>
  <w:style w:type="character" w:styleId="a9">
    <w:name w:val="Placeholder Text"/>
    <w:basedOn w:val="a0"/>
    <w:uiPriority w:val="99"/>
    <w:semiHidden/>
    <w:rsid w:val="009B6236"/>
    <w:rPr>
      <w:color w:val="808080"/>
    </w:rPr>
  </w:style>
  <w:style w:type="character" w:styleId="aa">
    <w:name w:val="page number"/>
    <w:basedOn w:val="a0"/>
    <w:rsid w:val="009B6236"/>
  </w:style>
  <w:style w:type="paragraph" w:styleId="ab">
    <w:name w:val="Balloon Text"/>
    <w:basedOn w:val="a"/>
    <w:link w:val="ac"/>
    <w:uiPriority w:val="99"/>
    <w:unhideWhenUsed/>
    <w:rsid w:val="009B623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9B6236"/>
    <w:rPr>
      <w:rFonts w:ascii="Tahoma" w:eastAsiaTheme="minorEastAsia" w:hAnsi="Tahoma" w:cs="Tahoma"/>
      <w:sz w:val="16"/>
      <w:szCs w:val="16"/>
      <w:lang w:eastAsia="ru-RU"/>
    </w:rPr>
  </w:style>
  <w:style w:type="paragraph" w:styleId="ad">
    <w:name w:val="No Spacing"/>
    <w:uiPriority w:val="1"/>
    <w:qFormat/>
    <w:rsid w:val="00B50A4F"/>
    <w:pPr>
      <w:spacing w:after="0" w:line="240" w:lineRule="auto"/>
    </w:pPr>
    <w:rPr>
      <w:rFonts w:eastAsiaTheme="minorEastAsia"/>
      <w:lang w:eastAsia="ru-RU"/>
    </w:rPr>
  </w:style>
  <w:style w:type="paragraph" w:styleId="ae">
    <w:name w:val="List Paragraph"/>
    <w:basedOn w:val="a"/>
    <w:link w:val="af"/>
    <w:uiPriority w:val="34"/>
    <w:qFormat/>
    <w:rsid w:val="007B33CE"/>
    <w:pPr>
      <w:contextualSpacing/>
    </w:pPr>
  </w:style>
  <w:style w:type="character" w:customStyle="1" w:styleId="af">
    <w:name w:val="Абзац списка Знак"/>
    <w:link w:val="ae"/>
    <w:uiPriority w:val="34"/>
    <w:locked/>
    <w:rsid w:val="007B33CE"/>
    <w:rPr>
      <w:rFonts w:eastAsiaTheme="minorEastAsia"/>
      <w:lang w:eastAsia="ru-RU"/>
    </w:rPr>
  </w:style>
  <w:style w:type="paragraph" w:styleId="af0">
    <w:name w:val="header"/>
    <w:basedOn w:val="a"/>
    <w:link w:val="af1"/>
    <w:uiPriority w:val="99"/>
    <w:unhideWhenUsed/>
    <w:rsid w:val="007F2B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B1B"/>
    <w:rPr>
      <w:rFonts w:eastAsiaTheme="minorEastAsia"/>
      <w:lang w:eastAsia="ru-RU"/>
    </w:rPr>
  </w:style>
  <w:style w:type="table" w:customStyle="1" w:styleId="11">
    <w:name w:val="Сетка таблицы1"/>
    <w:basedOn w:val="a1"/>
    <w:next w:val="a3"/>
    <w:uiPriority w:val="39"/>
    <w:rsid w:val="00D140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140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35669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35669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0"/>
    <w:basedOn w:val="a1"/>
    <w:next w:val="a3"/>
    <w:uiPriority w:val="39"/>
    <w:rsid w:val="0035669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Знак Знак Знак Знак Знак Знак Знак Знак, Знак Знак Знак Знак"/>
    <w:basedOn w:val="a"/>
    <w:link w:val="af3"/>
    <w:rsid w:val="00426E77"/>
    <w:pPr>
      <w:spacing w:after="0" w:line="240" w:lineRule="auto"/>
      <w:ind w:firstLine="851"/>
      <w:jc w:val="both"/>
    </w:pPr>
    <w:rPr>
      <w:rFonts w:ascii="Courier New" w:eastAsia="Times New Roman" w:hAnsi="Courier New" w:cs="Courier New"/>
      <w:sz w:val="20"/>
      <w:szCs w:val="20"/>
    </w:rPr>
  </w:style>
  <w:style w:type="character" w:customStyle="1" w:styleId="af3">
    <w:name w:val="Текст Знак"/>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w:basedOn w:val="a0"/>
    <w:link w:val="af2"/>
    <w:rsid w:val="00426E7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59798A"/>
    <w:rPr>
      <w:rFonts w:ascii="Times New Roman" w:eastAsia="Times New Roman" w:hAnsi="Times New Roman" w:cs="Times New Roman"/>
      <w:b/>
      <w:sz w:val="28"/>
      <w:szCs w:val="20"/>
      <w:lang w:eastAsia="ru-RU"/>
    </w:rPr>
  </w:style>
  <w:style w:type="paragraph" w:customStyle="1" w:styleId="formattext">
    <w:name w:val="formattext"/>
    <w:basedOn w:val="a"/>
    <w:uiPriority w:val="99"/>
    <w:rsid w:val="00597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75BE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75BEE"/>
    <w:rPr>
      <w:rFonts w:ascii="Times New Roman" w:eastAsia="Times New Roman" w:hAnsi="Times New Roman" w:cs="Times New Roman"/>
      <w:b/>
      <w:bCs/>
      <w:sz w:val="27"/>
      <w:szCs w:val="27"/>
      <w:lang w:eastAsia="ru-RU"/>
    </w:rPr>
  </w:style>
  <w:style w:type="character" w:styleId="af4">
    <w:name w:val="Hyperlink"/>
    <w:basedOn w:val="a0"/>
    <w:uiPriority w:val="99"/>
    <w:unhideWhenUsed/>
    <w:rsid w:val="00D75BEE"/>
    <w:rPr>
      <w:color w:val="0000FF" w:themeColor="hyperlink"/>
      <w:u w:val="single"/>
    </w:rPr>
  </w:style>
  <w:style w:type="character" w:styleId="af5">
    <w:name w:val="annotation reference"/>
    <w:basedOn w:val="a0"/>
    <w:unhideWhenUsed/>
    <w:rsid w:val="00D75BEE"/>
    <w:rPr>
      <w:sz w:val="16"/>
      <w:szCs w:val="16"/>
    </w:rPr>
  </w:style>
  <w:style w:type="paragraph" w:styleId="af6">
    <w:name w:val="annotation text"/>
    <w:basedOn w:val="a"/>
    <w:link w:val="af7"/>
    <w:uiPriority w:val="99"/>
    <w:unhideWhenUsed/>
    <w:rsid w:val="00D75BEE"/>
    <w:pPr>
      <w:spacing w:line="240" w:lineRule="auto"/>
    </w:pPr>
    <w:rPr>
      <w:sz w:val="20"/>
      <w:szCs w:val="20"/>
    </w:rPr>
  </w:style>
  <w:style w:type="character" w:customStyle="1" w:styleId="af7">
    <w:name w:val="Текст примечания Знак"/>
    <w:basedOn w:val="a0"/>
    <w:link w:val="af6"/>
    <w:uiPriority w:val="99"/>
    <w:rsid w:val="00D75BEE"/>
    <w:rPr>
      <w:rFonts w:eastAsiaTheme="minorEastAsia"/>
      <w:sz w:val="20"/>
      <w:szCs w:val="20"/>
      <w:lang w:eastAsia="ru-RU"/>
    </w:rPr>
  </w:style>
  <w:style w:type="paragraph" w:styleId="af8">
    <w:name w:val="annotation subject"/>
    <w:basedOn w:val="af6"/>
    <w:next w:val="af6"/>
    <w:link w:val="af9"/>
    <w:uiPriority w:val="99"/>
    <w:unhideWhenUsed/>
    <w:rsid w:val="00D75BEE"/>
    <w:rPr>
      <w:b/>
      <w:bCs/>
    </w:rPr>
  </w:style>
  <w:style w:type="character" w:customStyle="1" w:styleId="af9">
    <w:name w:val="Тема примечания Знак"/>
    <w:basedOn w:val="af7"/>
    <w:link w:val="af8"/>
    <w:uiPriority w:val="99"/>
    <w:rsid w:val="00D75BEE"/>
    <w:rPr>
      <w:rFonts w:eastAsiaTheme="minorEastAsia"/>
      <w:b/>
      <w:bCs/>
      <w:sz w:val="20"/>
      <w:szCs w:val="20"/>
      <w:lang w:eastAsia="ru-RU"/>
    </w:rPr>
  </w:style>
  <w:style w:type="character" w:customStyle="1" w:styleId="afa">
    <w:name w:val="Основной текст Знак"/>
    <w:basedOn w:val="a0"/>
    <w:link w:val="afb"/>
    <w:uiPriority w:val="99"/>
    <w:rsid w:val="00D75BEE"/>
    <w:rPr>
      <w:rFonts w:ascii="Times New Roman" w:eastAsia="Times New Roman" w:hAnsi="Times New Roman" w:cs="Times New Roman"/>
      <w:sz w:val="28"/>
      <w:szCs w:val="28"/>
      <w:lang w:eastAsia="ru-RU"/>
    </w:rPr>
  </w:style>
  <w:style w:type="paragraph" w:styleId="afb">
    <w:name w:val="Body Text"/>
    <w:basedOn w:val="a"/>
    <w:link w:val="afa"/>
    <w:uiPriority w:val="99"/>
    <w:unhideWhenUsed/>
    <w:rsid w:val="00D75BEE"/>
    <w:pPr>
      <w:tabs>
        <w:tab w:val="left" w:pos="567"/>
      </w:tabs>
      <w:spacing w:after="0" w:line="240" w:lineRule="auto"/>
      <w:jc w:val="both"/>
    </w:pPr>
    <w:rPr>
      <w:rFonts w:ascii="Times New Roman" w:eastAsia="Times New Roman" w:hAnsi="Times New Roman" w:cs="Times New Roman"/>
      <w:sz w:val="28"/>
      <w:szCs w:val="28"/>
    </w:rPr>
  </w:style>
  <w:style w:type="character" w:customStyle="1" w:styleId="12">
    <w:name w:val="Основной текст Знак1"/>
    <w:basedOn w:val="a0"/>
    <w:uiPriority w:val="99"/>
    <w:semiHidden/>
    <w:rsid w:val="00D75BEE"/>
    <w:rPr>
      <w:rFonts w:eastAsiaTheme="minorEastAsia"/>
      <w:lang w:eastAsia="ru-RU"/>
    </w:rPr>
  </w:style>
  <w:style w:type="character" w:customStyle="1" w:styleId="afc">
    <w:name w:val="Схема документа Знак"/>
    <w:basedOn w:val="a0"/>
    <w:link w:val="afd"/>
    <w:uiPriority w:val="99"/>
    <w:rsid w:val="00D75BEE"/>
    <w:rPr>
      <w:rFonts w:ascii="Tahoma" w:eastAsia="Times New Roman" w:hAnsi="Tahoma" w:cs="Tahoma"/>
      <w:sz w:val="16"/>
      <w:szCs w:val="16"/>
      <w:lang w:eastAsia="ru-RU"/>
    </w:rPr>
  </w:style>
  <w:style w:type="paragraph" w:styleId="afd">
    <w:name w:val="Document Map"/>
    <w:basedOn w:val="a"/>
    <w:link w:val="afc"/>
    <w:uiPriority w:val="99"/>
    <w:unhideWhenUsed/>
    <w:rsid w:val="00D75BEE"/>
    <w:pPr>
      <w:spacing w:after="0" w:line="240" w:lineRule="auto"/>
    </w:pPr>
    <w:rPr>
      <w:rFonts w:ascii="Tahoma" w:eastAsia="Times New Roman" w:hAnsi="Tahoma" w:cs="Tahoma"/>
      <w:sz w:val="16"/>
      <w:szCs w:val="16"/>
    </w:rPr>
  </w:style>
  <w:style w:type="character" w:customStyle="1" w:styleId="13">
    <w:name w:val="Схема документа Знак1"/>
    <w:basedOn w:val="a0"/>
    <w:uiPriority w:val="99"/>
    <w:rsid w:val="00D75BEE"/>
    <w:rPr>
      <w:rFonts w:ascii="Tahoma" w:eastAsiaTheme="minorEastAsia" w:hAnsi="Tahoma" w:cs="Tahoma"/>
      <w:sz w:val="16"/>
      <w:szCs w:val="16"/>
      <w:lang w:eastAsia="ru-RU"/>
    </w:rPr>
  </w:style>
  <w:style w:type="paragraph" w:customStyle="1" w:styleId="FORMATTEXT0">
    <w:name w:val=".FORMATTEXT"/>
    <w:uiPriority w:val="99"/>
    <w:rsid w:val="00D75B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75BE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afe">
    <w:name w:val="."/>
    <w:uiPriority w:val="99"/>
    <w:rsid w:val="00D75BE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customStyle="1" w:styleId="FontStyle144">
    <w:name w:val="Font Style144"/>
    <w:rsid w:val="00D75BEE"/>
    <w:rPr>
      <w:rFonts w:ascii="Arial" w:hAnsi="Arial" w:cs="Arial"/>
      <w:sz w:val="14"/>
      <w:szCs w:val="14"/>
    </w:rPr>
  </w:style>
  <w:style w:type="paragraph" w:customStyle="1" w:styleId="Style14">
    <w:name w:val="Style14"/>
    <w:basedOn w:val="a"/>
    <w:uiPriority w:val="99"/>
    <w:rsid w:val="00D75BEE"/>
    <w:pPr>
      <w:widowControl w:val="0"/>
      <w:autoSpaceDE w:val="0"/>
      <w:autoSpaceDN w:val="0"/>
      <w:adjustRightInd w:val="0"/>
      <w:spacing w:after="0" w:line="230" w:lineRule="exact"/>
      <w:ind w:firstLine="509"/>
      <w:jc w:val="both"/>
    </w:pPr>
    <w:rPr>
      <w:rFonts w:ascii="Arial" w:eastAsia="Times New Roman" w:hAnsi="Arial" w:cs="Times New Roman"/>
      <w:sz w:val="24"/>
      <w:szCs w:val="24"/>
    </w:rPr>
  </w:style>
  <w:style w:type="paragraph" w:styleId="22">
    <w:name w:val="Body Text 2"/>
    <w:basedOn w:val="a"/>
    <w:link w:val="23"/>
    <w:uiPriority w:val="99"/>
    <w:unhideWhenUsed/>
    <w:rsid w:val="00D75BEE"/>
    <w:pPr>
      <w:spacing w:after="120" w:line="480" w:lineRule="auto"/>
    </w:pPr>
  </w:style>
  <w:style w:type="character" w:customStyle="1" w:styleId="23">
    <w:name w:val="Основной текст 2 Знак"/>
    <w:basedOn w:val="a0"/>
    <w:link w:val="22"/>
    <w:uiPriority w:val="99"/>
    <w:rsid w:val="00D75BEE"/>
    <w:rPr>
      <w:rFonts w:eastAsiaTheme="minorEastAsia"/>
      <w:lang w:eastAsia="ru-RU"/>
    </w:rPr>
  </w:style>
  <w:style w:type="paragraph" w:customStyle="1" w:styleId="Style12">
    <w:name w:val="Style12"/>
    <w:basedOn w:val="a"/>
    <w:uiPriority w:val="99"/>
    <w:rsid w:val="00D75B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73">
    <w:name w:val="Style73"/>
    <w:basedOn w:val="a"/>
    <w:uiPriority w:val="99"/>
    <w:rsid w:val="00D75BEE"/>
    <w:pPr>
      <w:widowControl w:val="0"/>
      <w:autoSpaceDE w:val="0"/>
      <w:autoSpaceDN w:val="0"/>
      <w:adjustRightInd w:val="0"/>
      <w:spacing w:after="0" w:line="197" w:lineRule="exact"/>
    </w:pPr>
    <w:rPr>
      <w:rFonts w:ascii="Arial" w:eastAsia="Times New Roman" w:hAnsi="Arial" w:cs="Times New Roman"/>
      <w:sz w:val="24"/>
      <w:szCs w:val="24"/>
    </w:rPr>
  </w:style>
  <w:style w:type="paragraph" w:customStyle="1" w:styleId="Style76">
    <w:name w:val="Style76"/>
    <w:basedOn w:val="a"/>
    <w:uiPriority w:val="99"/>
    <w:rsid w:val="00D75BEE"/>
    <w:pPr>
      <w:widowControl w:val="0"/>
      <w:autoSpaceDE w:val="0"/>
      <w:autoSpaceDN w:val="0"/>
      <w:adjustRightInd w:val="0"/>
      <w:spacing w:after="0" w:line="202" w:lineRule="exact"/>
      <w:jc w:val="both"/>
    </w:pPr>
    <w:rPr>
      <w:rFonts w:ascii="Arial" w:eastAsia="Times New Roman" w:hAnsi="Arial" w:cs="Times New Roman"/>
      <w:sz w:val="24"/>
      <w:szCs w:val="24"/>
    </w:rPr>
  </w:style>
  <w:style w:type="character" w:customStyle="1" w:styleId="FontStyle128">
    <w:name w:val="Font Style128"/>
    <w:rsid w:val="00D75BEE"/>
    <w:rPr>
      <w:rFonts w:ascii="Arial" w:hAnsi="Arial" w:cs="Arial" w:hint="default"/>
      <w:sz w:val="14"/>
      <w:szCs w:val="14"/>
    </w:rPr>
  </w:style>
  <w:style w:type="character" w:customStyle="1" w:styleId="FontStyle145">
    <w:name w:val="Font Style145"/>
    <w:rsid w:val="00D75BEE"/>
    <w:rPr>
      <w:rFonts w:ascii="Arial" w:hAnsi="Arial" w:cs="Arial" w:hint="default"/>
      <w:sz w:val="16"/>
      <w:szCs w:val="16"/>
    </w:rPr>
  </w:style>
  <w:style w:type="character" w:customStyle="1" w:styleId="FontStyle134">
    <w:name w:val="Font Style134"/>
    <w:rsid w:val="00D75BEE"/>
    <w:rPr>
      <w:rFonts w:ascii="Arial" w:hAnsi="Arial" w:cs="Arial" w:hint="default"/>
      <w:i/>
      <w:iCs/>
      <w:sz w:val="18"/>
      <w:szCs w:val="18"/>
    </w:rPr>
  </w:style>
  <w:style w:type="character" w:customStyle="1" w:styleId="FontStyle108">
    <w:name w:val="Font Style108"/>
    <w:rsid w:val="00D75BEE"/>
    <w:rPr>
      <w:rFonts w:ascii="Arial" w:hAnsi="Arial" w:cs="Arial"/>
      <w:smallCaps/>
      <w:sz w:val="18"/>
      <w:szCs w:val="18"/>
    </w:rPr>
  </w:style>
  <w:style w:type="character" w:customStyle="1" w:styleId="FontStyle135">
    <w:name w:val="Font Style135"/>
    <w:rsid w:val="00D75BEE"/>
    <w:rPr>
      <w:rFonts w:ascii="Century Schoolbook" w:hAnsi="Century Schoolbook" w:cs="Century Schoolbook"/>
      <w:sz w:val="16"/>
      <w:szCs w:val="16"/>
    </w:rPr>
  </w:style>
  <w:style w:type="paragraph" w:customStyle="1" w:styleId="Style90">
    <w:name w:val="Style90"/>
    <w:basedOn w:val="a"/>
    <w:uiPriority w:val="99"/>
    <w:rsid w:val="00D75BEE"/>
    <w:pPr>
      <w:widowControl w:val="0"/>
      <w:autoSpaceDE w:val="0"/>
      <w:autoSpaceDN w:val="0"/>
      <w:adjustRightInd w:val="0"/>
      <w:spacing w:after="0" w:line="235" w:lineRule="exact"/>
      <w:jc w:val="both"/>
    </w:pPr>
    <w:rPr>
      <w:rFonts w:ascii="Arial" w:eastAsia="Times New Roman" w:hAnsi="Arial" w:cs="Times New Roman"/>
      <w:sz w:val="24"/>
      <w:szCs w:val="24"/>
    </w:rPr>
  </w:style>
  <w:style w:type="paragraph" w:customStyle="1" w:styleId="Style10">
    <w:name w:val="Style10"/>
    <w:basedOn w:val="a"/>
    <w:uiPriority w:val="99"/>
    <w:rsid w:val="00D75BEE"/>
    <w:pPr>
      <w:widowControl w:val="0"/>
      <w:autoSpaceDE w:val="0"/>
      <w:autoSpaceDN w:val="0"/>
      <w:adjustRightInd w:val="0"/>
      <w:spacing w:after="0" w:line="480" w:lineRule="exact"/>
      <w:jc w:val="center"/>
    </w:pPr>
    <w:rPr>
      <w:rFonts w:ascii="Arial" w:eastAsia="Times New Roman" w:hAnsi="Arial" w:cs="Times New Roman"/>
      <w:sz w:val="24"/>
      <w:szCs w:val="24"/>
    </w:rPr>
  </w:style>
  <w:style w:type="paragraph" w:customStyle="1" w:styleId="Style77">
    <w:name w:val="Style77"/>
    <w:basedOn w:val="a"/>
    <w:uiPriority w:val="99"/>
    <w:rsid w:val="00D75BEE"/>
    <w:pPr>
      <w:widowControl w:val="0"/>
      <w:autoSpaceDE w:val="0"/>
      <w:autoSpaceDN w:val="0"/>
      <w:adjustRightInd w:val="0"/>
      <w:spacing w:after="0" w:line="240" w:lineRule="auto"/>
      <w:jc w:val="center"/>
    </w:pPr>
    <w:rPr>
      <w:rFonts w:ascii="Arial" w:eastAsia="Times New Roman" w:hAnsi="Arial" w:cs="Times New Roman"/>
      <w:sz w:val="24"/>
      <w:szCs w:val="24"/>
    </w:rPr>
  </w:style>
  <w:style w:type="character" w:customStyle="1" w:styleId="FontStyle147">
    <w:name w:val="Font Style147"/>
    <w:rsid w:val="00D75BEE"/>
    <w:rPr>
      <w:rFonts w:ascii="Arial" w:hAnsi="Arial" w:cs="Arial" w:hint="default"/>
      <w:sz w:val="14"/>
      <w:szCs w:val="14"/>
    </w:rPr>
  </w:style>
  <w:style w:type="paragraph" w:customStyle="1" w:styleId="Style28">
    <w:name w:val="Style28"/>
    <w:basedOn w:val="a"/>
    <w:uiPriority w:val="99"/>
    <w:rsid w:val="00D75BEE"/>
    <w:pPr>
      <w:widowControl w:val="0"/>
      <w:autoSpaceDE w:val="0"/>
      <w:autoSpaceDN w:val="0"/>
      <w:adjustRightInd w:val="0"/>
      <w:spacing w:after="0" w:line="192" w:lineRule="exact"/>
      <w:jc w:val="center"/>
    </w:pPr>
    <w:rPr>
      <w:rFonts w:ascii="Arial" w:eastAsia="Times New Roman" w:hAnsi="Arial" w:cs="Arial"/>
      <w:sz w:val="24"/>
      <w:szCs w:val="24"/>
    </w:rPr>
  </w:style>
  <w:style w:type="paragraph" w:customStyle="1" w:styleId="Style70">
    <w:name w:val="Style70"/>
    <w:basedOn w:val="a"/>
    <w:uiPriority w:val="99"/>
    <w:rsid w:val="00D75BEE"/>
    <w:pPr>
      <w:widowControl w:val="0"/>
      <w:autoSpaceDE w:val="0"/>
      <w:autoSpaceDN w:val="0"/>
      <w:adjustRightInd w:val="0"/>
      <w:spacing w:after="0" w:line="211" w:lineRule="exact"/>
      <w:jc w:val="center"/>
    </w:pPr>
    <w:rPr>
      <w:rFonts w:ascii="Arial" w:eastAsia="Times New Roman" w:hAnsi="Arial" w:cs="Times New Roman"/>
      <w:sz w:val="24"/>
      <w:szCs w:val="24"/>
    </w:rPr>
  </w:style>
  <w:style w:type="paragraph" w:customStyle="1" w:styleId="Style97">
    <w:name w:val="Style97"/>
    <w:basedOn w:val="a"/>
    <w:uiPriority w:val="99"/>
    <w:rsid w:val="00D75BE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2">
    <w:name w:val="Font Style142"/>
    <w:rsid w:val="00D75BEE"/>
    <w:rPr>
      <w:rFonts w:ascii="Arial" w:hAnsi="Arial" w:cs="Arial"/>
      <w:sz w:val="18"/>
      <w:szCs w:val="18"/>
    </w:rPr>
  </w:style>
  <w:style w:type="paragraph" w:customStyle="1" w:styleId="Style15">
    <w:name w:val="Style15"/>
    <w:basedOn w:val="a"/>
    <w:uiPriority w:val="99"/>
    <w:rsid w:val="00D75BEE"/>
    <w:pPr>
      <w:widowControl w:val="0"/>
      <w:autoSpaceDE w:val="0"/>
      <w:autoSpaceDN w:val="0"/>
      <w:adjustRightInd w:val="0"/>
      <w:spacing w:after="0" w:line="240" w:lineRule="exact"/>
      <w:ind w:firstLine="504"/>
      <w:jc w:val="both"/>
    </w:pPr>
    <w:rPr>
      <w:rFonts w:ascii="Arial" w:eastAsia="Times New Roman" w:hAnsi="Arial" w:cs="Times New Roman"/>
      <w:sz w:val="24"/>
      <w:szCs w:val="24"/>
    </w:rPr>
  </w:style>
  <w:style w:type="paragraph" w:customStyle="1" w:styleId="Style17">
    <w:name w:val="Style17"/>
    <w:basedOn w:val="a"/>
    <w:uiPriority w:val="99"/>
    <w:rsid w:val="00D75BEE"/>
    <w:pPr>
      <w:widowControl w:val="0"/>
      <w:autoSpaceDE w:val="0"/>
      <w:autoSpaceDN w:val="0"/>
      <w:adjustRightInd w:val="0"/>
      <w:spacing w:after="0" w:line="240" w:lineRule="exact"/>
      <w:ind w:firstLine="523"/>
      <w:jc w:val="both"/>
    </w:pPr>
    <w:rPr>
      <w:rFonts w:ascii="Arial" w:eastAsia="Times New Roman" w:hAnsi="Arial" w:cs="Arial"/>
      <w:sz w:val="24"/>
      <w:szCs w:val="24"/>
    </w:rPr>
  </w:style>
  <w:style w:type="character" w:customStyle="1" w:styleId="FontStyle143">
    <w:name w:val="Font Style143"/>
    <w:rsid w:val="00D75BEE"/>
    <w:rPr>
      <w:rFonts w:ascii="Arial" w:hAnsi="Arial" w:cs="Arial" w:hint="default"/>
      <w:b/>
      <w:bCs/>
      <w:sz w:val="18"/>
      <w:szCs w:val="18"/>
    </w:rPr>
  </w:style>
  <w:style w:type="paragraph" w:customStyle="1" w:styleId="Style69">
    <w:name w:val="Style69"/>
    <w:basedOn w:val="a"/>
    <w:uiPriority w:val="99"/>
    <w:rsid w:val="00D75BE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101">
    <w:name w:val="Style101"/>
    <w:basedOn w:val="a"/>
    <w:uiPriority w:val="99"/>
    <w:rsid w:val="00D75BE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26">
    <w:name w:val="Font Style126"/>
    <w:rsid w:val="00D75BEE"/>
    <w:rPr>
      <w:rFonts w:ascii="Candara" w:hAnsi="Candara" w:cs="Candara" w:hint="default"/>
      <w:i/>
      <w:iCs/>
      <w:spacing w:val="10"/>
      <w:sz w:val="16"/>
      <w:szCs w:val="16"/>
    </w:rPr>
  </w:style>
  <w:style w:type="paragraph" w:customStyle="1" w:styleId="Style21">
    <w:name w:val="Style21"/>
    <w:basedOn w:val="a"/>
    <w:uiPriority w:val="99"/>
    <w:rsid w:val="00D75BE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32">
    <w:name w:val="Font Style132"/>
    <w:rsid w:val="00D75BEE"/>
    <w:rPr>
      <w:rFonts w:ascii="Arial" w:hAnsi="Arial" w:cs="Arial" w:hint="default"/>
      <w:i/>
      <w:iCs/>
      <w:sz w:val="18"/>
      <w:szCs w:val="18"/>
    </w:rPr>
  </w:style>
  <w:style w:type="character" w:customStyle="1" w:styleId="FontStyle123">
    <w:name w:val="Font Style123"/>
    <w:rsid w:val="00D75BEE"/>
    <w:rPr>
      <w:rFonts w:ascii="Candara" w:hAnsi="Candara" w:cs="Candara" w:hint="default"/>
      <w:i/>
      <w:iCs/>
      <w:sz w:val="22"/>
      <w:szCs w:val="22"/>
    </w:rPr>
  </w:style>
  <w:style w:type="character" w:customStyle="1" w:styleId="FontStyle125">
    <w:name w:val="Font Style125"/>
    <w:rsid w:val="00D75BEE"/>
    <w:rPr>
      <w:rFonts w:ascii="Candara" w:hAnsi="Candara" w:cs="Candara" w:hint="default"/>
      <w:i/>
      <w:iCs/>
      <w:sz w:val="22"/>
      <w:szCs w:val="22"/>
    </w:rPr>
  </w:style>
  <w:style w:type="character" w:customStyle="1" w:styleId="FontStyle140">
    <w:name w:val="Font Style140"/>
    <w:rsid w:val="00D75BEE"/>
    <w:rPr>
      <w:rFonts w:ascii="Arial" w:hAnsi="Arial" w:cs="Arial" w:hint="default"/>
      <w:i/>
      <w:iCs/>
      <w:sz w:val="16"/>
      <w:szCs w:val="16"/>
    </w:rPr>
  </w:style>
  <w:style w:type="character" w:customStyle="1" w:styleId="FontStyle129">
    <w:name w:val="Font Style129"/>
    <w:rsid w:val="00D75BEE"/>
    <w:rPr>
      <w:rFonts w:ascii="Arial" w:hAnsi="Arial" w:cs="Arial" w:hint="default"/>
      <w:b/>
      <w:bCs/>
      <w:sz w:val="22"/>
      <w:szCs w:val="22"/>
    </w:rPr>
  </w:style>
  <w:style w:type="character" w:customStyle="1" w:styleId="FontStyle146">
    <w:name w:val="Font Style146"/>
    <w:rsid w:val="00D75BEE"/>
    <w:rPr>
      <w:rFonts w:ascii="Arial" w:hAnsi="Arial" w:cs="Arial" w:hint="default"/>
      <w:i/>
      <w:iCs/>
      <w:sz w:val="14"/>
      <w:szCs w:val="14"/>
    </w:rPr>
  </w:style>
  <w:style w:type="paragraph" w:customStyle="1" w:styleId="Style66">
    <w:name w:val="Style66"/>
    <w:basedOn w:val="a"/>
    <w:uiPriority w:val="99"/>
    <w:rsid w:val="00D75BEE"/>
    <w:pPr>
      <w:widowControl w:val="0"/>
      <w:autoSpaceDE w:val="0"/>
      <w:autoSpaceDN w:val="0"/>
      <w:adjustRightInd w:val="0"/>
      <w:spacing w:after="0" w:line="211" w:lineRule="exact"/>
      <w:ind w:firstLine="499"/>
      <w:jc w:val="both"/>
    </w:pPr>
    <w:rPr>
      <w:rFonts w:ascii="Arial" w:eastAsia="Times New Roman" w:hAnsi="Arial" w:cs="Arial"/>
      <w:sz w:val="24"/>
      <w:szCs w:val="24"/>
    </w:rPr>
  </w:style>
  <w:style w:type="paragraph" w:styleId="aff">
    <w:name w:val="Normal (Web)"/>
    <w:basedOn w:val="a"/>
    <w:uiPriority w:val="99"/>
    <w:unhideWhenUsed/>
    <w:rsid w:val="00D75BEE"/>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D75BEE"/>
    <w:rPr>
      <w:i/>
      <w:iCs/>
    </w:rPr>
  </w:style>
  <w:style w:type="character" w:styleId="aff1">
    <w:name w:val="Strong"/>
    <w:basedOn w:val="a0"/>
    <w:uiPriority w:val="22"/>
    <w:qFormat/>
    <w:rsid w:val="00D75BEE"/>
    <w:rPr>
      <w:b/>
      <w:bCs/>
    </w:rPr>
  </w:style>
  <w:style w:type="table" w:customStyle="1" w:styleId="41">
    <w:name w:val="Сетка таблицы4"/>
    <w:basedOn w:val="a1"/>
    <w:next w:val="a3"/>
    <w:uiPriority w:val="59"/>
    <w:rsid w:val="007A060B"/>
    <w:pPr>
      <w:spacing w:after="0" w:line="240" w:lineRule="auto"/>
    </w:pPr>
    <w:rPr>
      <w:rFonts w:ascii="Calibri" w:eastAsia="Calibri" w:hAnsi="Calibri" w:cs="Times New Roman"/>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unhideWhenUsed/>
    <w:rsid w:val="009210C7"/>
    <w:rPr>
      <w:color w:val="800080" w:themeColor="followedHyperlink"/>
      <w:u w:val="single"/>
    </w:rPr>
  </w:style>
  <w:style w:type="character" w:customStyle="1" w:styleId="40">
    <w:name w:val="Заголовок 4 Знак"/>
    <w:basedOn w:val="a0"/>
    <w:link w:val="4"/>
    <w:rsid w:val="00F8208E"/>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F8208E"/>
    <w:rPr>
      <w:rFonts w:ascii="Times New Roman" w:eastAsia="Times New Roman" w:hAnsi="Times New Roman" w:cs="Times New Roman"/>
      <w:i/>
      <w:iCs/>
      <w:szCs w:val="24"/>
      <w:lang w:eastAsia="ru-RU"/>
    </w:rPr>
  </w:style>
  <w:style w:type="character" w:customStyle="1" w:styleId="60">
    <w:name w:val="Заголовок 6 Знак"/>
    <w:basedOn w:val="a0"/>
    <w:link w:val="6"/>
    <w:rsid w:val="00F8208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F8208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F8208E"/>
    <w:rPr>
      <w:rFonts w:ascii="Times New Roman" w:hAnsi="Times New Roman" w:cs="Times New Roman"/>
      <w:sz w:val="24"/>
      <w:szCs w:val="24"/>
      <w:lang w:eastAsia="ru-RU"/>
    </w:rPr>
  </w:style>
  <w:style w:type="character" w:customStyle="1" w:styleId="90">
    <w:name w:val="Заголовок 9 Знак"/>
    <w:basedOn w:val="a0"/>
    <w:link w:val="9"/>
    <w:rsid w:val="00F8208E"/>
    <w:rPr>
      <w:rFonts w:ascii="Times New Roman" w:eastAsia="Times New Roman" w:hAnsi="Times New Roman" w:cs="Times New Roman"/>
      <w:sz w:val="24"/>
      <w:szCs w:val="20"/>
      <w:lang w:eastAsia="ru-RU"/>
    </w:rPr>
  </w:style>
  <w:style w:type="table" w:customStyle="1" w:styleId="5011">
    <w:name w:val="Сетка таблицы5011"/>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тиль протокола"/>
    <w:basedOn w:val="a"/>
    <w:uiPriority w:val="99"/>
    <w:rsid w:val="00F8208E"/>
    <w:pPr>
      <w:spacing w:after="0" w:line="240" w:lineRule="auto"/>
    </w:pPr>
    <w:rPr>
      <w:rFonts w:ascii="Times New Roman" w:eastAsia="Times New Roman" w:hAnsi="Times New Roman" w:cs="Times New Roman"/>
    </w:rPr>
  </w:style>
  <w:style w:type="paragraph" w:customStyle="1" w:styleId="120">
    <w:name w:val="Знак Знак1 Знак2"/>
    <w:basedOn w:val="a"/>
    <w:uiPriority w:val="99"/>
    <w:rsid w:val="00F8208E"/>
    <w:pPr>
      <w:spacing w:after="160" w:line="240" w:lineRule="exact"/>
    </w:pPr>
    <w:rPr>
      <w:rFonts w:ascii="Verdana" w:eastAsia="Times New Roman" w:hAnsi="Verdana" w:cs="Verdana"/>
      <w:sz w:val="20"/>
      <w:szCs w:val="20"/>
      <w:lang w:val="en-US" w:eastAsia="en-US"/>
    </w:rPr>
  </w:style>
  <w:style w:type="paragraph" w:customStyle="1" w:styleId="aff4">
    <w:name w:val="!!!!!!!!!тр"/>
    <w:basedOn w:val="af2"/>
    <w:qFormat/>
    <w:rsid w:val="00F8208E"/>
    <w:pPr>
      <w:ind w:left="-57" w:right="-57" w:firstLine="0"/>
      <w:jc w:val="center"/>
    </w:pPr>
    <w:rPr>
      <w:rFonts w:ascii="Times New Roman" w:hAnsi="Times New Roman" w:cs="Times New Roman"/>
      <w:bCs/>
      <w:sz w:val="18"/>
      <w:szCs w:val="18"/>
    </w:rPr>
  </w:style>
  <w:style w:type="paragraph" w:customStyle="1" w:styleId="aff5">
    <w:name w:val="!"/>
    <w:basedOn w:val="af2"/>
    <w:qFormat/>
    <w:rsid w:val="00F8208E"/>
    <w:pPr>
      <w:ind w:left="-57" w:right="-57" w:firstLine="0"/>
      <w:jc w:val="center"/>
    </w:pPr>
    <w:rPr>
      <w:rFonts w:ascii="Times New Roman" w:hAnsi="Times New Roman" w:cs="Times New Roman"/>
      <w:sz w:val="18"/>
      <w:szCs w:val="18"/>
    </w:rPr>
  </w:style>
  <w:style w:type="paragraph" w:customStyle="1" w:styleId="576765756">
    <w:name w:val="576765756"/>
    <w:basedOn w:val="af2"/>
    <w:qFormat/>
    <w:rsid w:val="00F8208E"/>
    <w:pPr>
      <w:ind w:left="-57" w:right="-57" w:firstLine="0"/>
      <w:jc w:val="center"/>
    </w:pPr>
    <w:rPr>
      <w:rFonts w:ascii="Times New Roman" w:hAnsi="Times New Roman" w:cs="Times New Roman"/>
      <w:sz w:val="18"/>
      <w:szCs w:val="18"/>
    </w:rPr>
  </w:style>
  <w:style w:type="character" w:customStyle="1" w:styleId="apple-style-span">
    <w:name w:val="apple-style-span"/>
    <w:rsid w:val="00F8208E"/>
    <w:rPr>
      <w:rFonts w:cs="Times New Roman"/>
    </w:rPr>
  </w:style>
  <w:style w:type="paragraph" w:styleId="HTML">
    <w:name w:val="HTML Preformatted"/>
    <w:basedOn w:val="a"/>
    <w:link w:val="HTML0"/>
    <w:rsid w:val="00F8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8208E"/>
    <w:rPr>
      <w:rFonts w:ascii="Courier New" w:eastAsia="Times New Roman" w:hAnsi="Courier New" w:cs="Courier New"/>
      <w:sz w:val="20"/>
      <w:szCs w:val="20"/>
      <w:lang w:eastAsia="ru-RU"/>
    </w:rPr>
  </w:style>
  <w:style w:type="character" w:customStyle="1" w:styleId="61">
    <w:name w:val="Основной текст (6)_"/>
    <w:link w:val="62"/>
    <w:rsid w:val="00F8208E"/>
    <w:rPr>
      <w:sz w:val="19"/>
      <w:szCs w:val="19"/>
      <w:shd w:val="clear" w:color="auto" w:fill="FFFFFF"/>
    </w:rPr>
  </w:style>
  <w:style w:type="paragraph" w:customStyle="1" w:styleId="62">
    <w:name w:val="Основной текст (6)"/>
    <w:basedOn w:val="a"/>
    <w:link w:val="61"/>
    <w:rsid w:val="00F8208E"/>
    <w:pPr>
      <w:shd w:val="clear" w:color="auto" w:fill="FFFFFF"/>
      <w:spacing w:after="0" w:line="230" w:lineRule="exact"/>
      <w:ind w:hanging="440"/>
      <w:jc w:val="both"/>
    </w:pPr>
    <w:rPr>
      <w:rFonts w:eastAsiaTheme="minorHAnsi"/>
      <w:sz w:val="19"/>
      <w:szCs w:val="19"/>
      <w:lang w:eastAsia="en-US"/>
    </w:rPr>
  </w:style>
  <w:style w:type="character" w:customStyle="1" w:styleId="14">
    <w:name w:val="Просмотренная гиперссылка1"/>
    <w:uiPriority w:val="99"/>
    <w:semiHidden/>
    <w:unhideWhenUsed/>
    <w:rsid w:val="00F8208E"/>
    <w:rPr>
      <w:color w:val="800080"/>
      <w:u w:val="single"/>
    </w:rPr>
  </w:style>
  <w:style w:type="paragraph" w:customStyle="1" w:styleId="Default">
    <w:name w:val="Default"/>
    <w:rsid w:val="00F820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1">
    <w:name w:val="Font Style71"/>
    <w:basedOn w:val="a0"/>
    <w:uiPriority w:val="99"/>
    <w:rsid w:val="00F8208E"/>
    <w:rPr>
      <w:rFonts w:ascii="Arial" w:hAnsi="Arial" w:cs="Arial"/>
      <w:color w:val="000000"/>
      <w:sz w:val="22"/>
      <w:szCs w:val="22"/>
    </w:rPr>
  </w:style>
  <w:style w:type="paragraph" w:customStyle="1" w:styleId="Style51">
    <w:name w:val="Style51"/>
    <w:basedOn w:val="a"/>
    <w:uiPriority w:val="99"/>
    <w:rsid w:val="00F8208E"/>
    <w:pPr>
      <w:widowControl w:val="0"/>
      <w:autoSpaceDE w:val="0"/>
      <w:autoSpaceDN w:val="0"/>
      <w:adjustRightInd w:val="0"/>
      <w:spacing w:after="0" w:line="240" w:lineRule="auto"/>
      <w:jc w:val="both"/>
    </w:pPr>
    <w:rPr>
      <w:rFonts w:ascii="Arial" w:hAnsi="Arial" w:cs="Arial"/>
      <w:sz w:val="24"/>
      <w:szCs w:val="24"/>
    </w:rPr>
  </w:style>
  <w:style w:type="numbering" w:customStyle="1" w:styleId="15">
    <w:name w:val="Нет списка1"/>
    <w:next w:val="a2"/>
    <w:uiPriority w:val="99"/>
    <w:semiHidden/>
    <w:unhideWhenUsed/>
    <w:rsid w:val="00F8208E"/>
  </w:style>
  <w:style w:type="paragraph" w:customStyle="1" w:styleId="aff6">
    <w:name w:val="для испытаний"/>
    <w:basedOn w:val="af2"/>
    <w:qFormat/>
    <w:rsid w:val="00F8208E"/>
    <w:pPr>
      <w:ind w:left="-57" w:right="-57" w:firstLine="0"/>
      <w:jc w:val="center"/>
    </w:pPr>
    <w:rPr>
      <w:rFonts w:ascii="Times New Roman" w:hAnsi="Times New Roman" w:cs="Times New Roman"/>
      <w:sz w:val="18"/>
      <w:szCs w:val="18"/>
    </w:rPr>
  </w:style>
  <w:style w:type="numbering" w:customStyle="1" w:styleId="24">
    <w:name w:val="Нет списка2"/>
    <w:next w:val="a2"/>
    <w:uiPriority w:val="99"/>
    <w:semiHidden/>
    <w:unhideWhenUsed/>
    <w:rsid w:val="00F8208E"/>
  </w:style>
  <w:style w:type="paragraph" w:customStyle="1" w:styleId="aff7">
    <w:name w:val="Знак"/>
    <w:basedOn w:val="a"/>
    <w:rsid w:val="00F8208E"/>
    <w:pPr>
      <w:spacing w:after="160" w:line="240" w:lineRule="exact"/>
    </w:pPr>
    <w:rPr>
      <w:rFonts w:ascii="Verdana" w:eastAsia="Times New Roman" w:hAnsi="Verdana" w:cs="Verdana"/>
      <w:sz w:val="20"/>
      <w:szCs w:val="20"/>
      <w:lang w:val="en-US" w:eastAsia="en-US"/>
    </w:rPr>
  </w:style>
  <w:style w:type="numbering" w:customStyle="1" w:styleId="32">
    <w:name w:val="Нет списка3"/>
    <w:next w:val="a2"/>
    <w:uiPriority w:val="99"/>
    <w:semiHidden/>
    <w:unhideWhenUsed/>
    <w:rsid w:val="00F8208E"/>
  </w:style>
  <w:style w:type="paragraph" w:customStyle="1" w:styleId="545454">
    <w:name w:val="545454"/>
    <w:basedOn w:val="af2"/>
    <w:qFormat/>
    <w:rsid w:val="00F8208E"/>
    <w:pPr>
      <w:ind w:left="-57" w:right="-57" w:firstLine="0"/>
      <w:jc w:val="center"/>
    </w:pPr>
    <w:rPr>
      <w:rFonts w:ascii="Times New Roman" w:hAnsi="Times New Roman" w:cs="Times New Roman"/>
      <w:bCs/>
      <w:sz w:val="18"/>
      <w:szCs w:val="18"/>
    </w:rPr>
  </w:style>
  <w:style w:type="character" w:customStyle="1" w:styleId="FontStyle50">
    <w:name w:val="Font Style50"/>
    <w:uiPriority w:val="99"/>
    <w:rsid w:val="00F8208E"/>
    <w:rPr>
      <w:rFonts w:ascii="Times New Roman" w:hAnsi="Times New Roman" w:cs="Times New Roman" w:hint="default"/>
      <w:b/>
      <w:bCs/>
      <w:color w:val="000000"/>
      <w:spacing w:val="-10"/>
      <w:sz w:val="24"/>
      <w:szCs w:val="24"/>
    </w:rPr>
  </w:style>
  <w:style w:type="character" w:customStyle="1" w:styleId="FontStyle48">
    <w:name w:val="Font Style48"/>
    <w:uiPriority w:val="99"/>
    <w:rsid w:val="00F8208E"/>
    <w:rPr>
      <w:rFonts w:ascii="Times New Roman" w:hAnsi="Times New Roman" w:cs="Times New Roman" w:hint="default"/>
      <w:color w:val="000000"/>
      <w:sz w:val="22"/>
      <w:szCs w:val="22"/>
    </w:rPr>
  </w:style>
  <w:style w:type="paragraph" w:customStyle="1" w:styleId="Style38">
    <w:name w:val="Style38"/>
    <w:basedOn w:val="a"/>
    <w:uiPriority w:val="99"/>
    <w:rsid w:val="00F8208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
    <w:uiPriority w:val="99"/>
    <w:rsid w:val="00F8208E"/>
    <w:pPr>
      <w:widowControl w:val="0"/>
      <w:autoSpaceDE w:val="0"/>
      <w:autoSpaceDN w:val="0"/>
      <w:adjustRightInd w:val="0"/>
      <w:spacing w:after="0" w:line="230" w:lineRule="exact"/>
      <w:ind w:firstLine="514"/>
      <w:jc w:val="both"/>
    </w:pPr>
    <w:rPr>
      <w:rFonts w:ascii="Times New Roman" w:eastAsia="Times New Roman" w:hAnsi="Times New Roman" w:cs="Times New Roman"/>
      <w:sz w:val="24"/>
      <w:szCs w:val="24"/>
    </w:rPr>
  </w:style>
  <w:style w:type="character" w:customStyle="1" w:styleId="FontStyle150">
    <w:name w:val="Font Style150"/>
    <w:uiPriority w:val="99"/>
    <w:rsid w:val="00F8208E"/>
    <w:rPr>
      <w:rFonts w:ascii="Times New Roman" w:hAnsi="Times New Roman" w:cs="Times New Roman" w:hint="default"/>
      <w:color w:val="000000"/>
      <w:sz w:val="20"/>
      <w:szCs w:val="20"/>
    </w:rPr>
  </w:style>
  <w:style w:type="paragraph" w:customStyle="1" w:styleId="ConsPlusNormal">
    <w:name w:val="ConsPlusNormal"/>
    <w:uiPriority w:val="99"/>
    <w:rsid w:val="00F82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9">
    <w:name w:val="Font Style29"/>
    <w:uiPriority w:val="99"/>
    <w:rsid w:val="00F8208E"/>
    <w:rPr>
      <w:rFonts w:ascii="Arial" w:hAnsi="Arial" w:cs="Arial" w:hint="default"/>
      <w:b/>
      <w:bCs/>
      <w:color w:val="000000"/>
      <w:sz w:val="18"/>
      <w:szCs w:val="18"/>
    </w:rPr>
  </w:style>
  <w:style w:type="paragraph" w:customStyle="1" w:styleId="Style8">
    <w:name w:val="Style8"/>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0">
    <w:name w:val="Font Style30"/>
    <w:uiPriority w:val="99"/>
    <w:rsid w:val="00F8208E"/>
    <w:rPr>
      <w:rFonts w:ascii="Arial" w:hAnsi="Arial" w:cs="Arial" w:hint="default"/>
      <w:color w:val="000000"/>
      <w:sz w:val="18"/>
      <w:szCs w:val="18"/>
    </w:rPr>
  </w:style>
  <w:style w:type="paragraph" w:customStyle="1" w:styleId="Style1">
    <w:name w:val="Style1"/>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3243242">
    <w:name w:val="43243242"/>
    <w:basedOn w:val="af2"/>
    <w:qFormat/>
    <w:rsid w:val="00F8208E"/>
    <w:pPr>
      <w:ind w:left="-57" w:right="-57" w:firstLine="0"/>
      <w:jc w:val="center"/>
    </w:pPr>
    <w:rPr>
      <w:rFonts w:ascii="Times New Roman" w:hAnsi="Times New Roman" w:cs="Times New Roman"/>
      <w:bCs/>
      <w:sz w:val="18"/>
      <w:szCs w:val="18"/>
    </w:rPr>
  </w:style>
  <w:style w:type="paragraph" w:customStyle="1" w:styleId="523545435">
    <w:name w:val="523545435"/>
    <w:basedOn w:val="a"/>
    <w:qFormat/>
    <w:rsid w:val="00F8208E"/>
    <w:pPr>
      <w:spacing w:after="0" w:line="240" w:lineRule="auto"/>
      <w:jc w:val="center"/>
    </w:pPr>
    <w:rPr>
      <w:rFonts w:ascii="Times New Roman" w:eastAsia="Times New Roman" w:hAnsi="Times New Roman" w:cs="Times New Roman"/>
      <w:sz w:val="18"/>
      <w:szCs w:val="18"/>
    </w:rPr>
  </w:style>
  <w:style w:type="paragraph" w:customStyle="1" w:styleId="233223">
    <w:name w:val="233223"/>
    <w:basedOn w:val="af2"/>
    <w:qFormat/>
    <w:rsid w:val="00F8208E"/>
    <w:pPr>
      <w:ind w:right="-57" w:firstLine="0"/>
      <w:jc w:val="center"/>
    </w:pPr>
    <w:rPr>
      <w:rFonts w:ascii="Times New Roman" w:hAnsi="Times New Roman" w:cs="Times New Roman"/>
      <w:sz w:val="18"/>
      <w:szCs w:val="18"/>
    </w:rPr>
  </w:style>
  <w:style w:type="paragraph" w:styleId="33">
    <w:name w:val="Body Text 3"/>
    <w:basedOn w:val="a"/>
    <w:link w:val="34"/>
    <w:rsid w:val="00F8208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8208E"/>
    <w:rPr>
      <w:rFonts w:ascii="Times New Roman" w:eastAsia="Times New Roman" w:hAnsi="Times New Roman" w:cs="Times New Roman"/>
      <w:sz w:val="16"/>
      <w:szCs w:val="16"/>
      <w:lang w:eastAsia="ru-RU"/>
    </w:rPr>
  </w:style>
  <w:style w:type="character" w:customStyle="1" w:styleId="FontStyle49">
    <w:name w:val="Font Style49"/>
    <w:uiPriority w:val="99"/>
    <w:rsid w:val="00F8208E"/>
    <w:rPr>
      <w:rFonts w:ascii="Arial" w:hAnsi="Arial" w:cs="Arial"/>
      <w:sz w:val="18"/>
      <w:szCs w:val="18"/>
    </w:rPr>
  </w:style>
  <w:style w:type="paragraph" w:customStyle="1" w:styleId="Style2">
    <w:name w:val="Style2"/>
    <w:basedOn w:val="a"/>
    <w:uiPriority w:val="99"/>
    <w:rsid w:val="00F8208E"/>
    <w:pPr>
      <w:widowControl w:val="0"/>
      <w:autoSpaceDE w:val="0"/>
      <w:autoSpaceDN w:val="0"/>
      <w:adjustRightInd w:val="0"/>
      <w:spacing w:after="0" w:line="254" w:lineRule="exact"/>
      <w:ind w:firstLine="557"/>
      <w:jc w:val="both"/>
    </w:pPr>
    <w:rPr>
      <w:rFonts w:ascii="Arial" w:eastAsia="Times New Roman" w:hAnsi="Arial" w:cs="Arial"/>
      <w:sz w:val="24"/>
      <w:szCs w:val="24"/>
    </w:rPr>
  </w:style>
  <w:style w:type="character" w:customStyle="1" w:styleId="FontStyle52">
    <w:name w:val="Font Style52"/>
    <w:uiPriority w:val="99"/>
    <w:rsid w:val="00F8208E"/>
    <w:rPr>
      <w:rFonts w:ascii="Arial" w:hAnsi="Arial" w:cs="Arial"/>
      <w:b/>
      <w:bCs/>
      <w:sz w:val="16"/>
      <w:szCs w:val="16"/>
    </w:rPr>
  </w:style>
  <w:style w:type="character" w:customStyle="1" w:styleId="FontStyle38">
    <w:name w:val="Font Style38"/>
    <w:uiPriority w:val="99"/>
    <w:rsid w:val="00F8208E"/>
    <w:rPr>
      <w:rFonts w:ascii="Arial" w:hAnsi="Arial" w:cs="Arial"/>
      <w:b/>
      <w:bCs/>
      <w:i/>
      <w:iCs/>
      <w:sz w:val="18"/>
      <w:szCs w:val="18"/>
    </w:rPr>
  </w:style>
  <w:style w:type="paragraph" w:customStyle="1" w:styleId="Style4">
    <w:name w:val="Style4"/>
    <w:basedOn w:val="a"/>
    <w:uiPriority w:val="99"/>
    <w:rsid w:val="00F8208E"/>
    <w:pPr>
      <w:widowControl w:val="0"/>
      <w:autoSpaceDE w:val="0"/>
      <w:autoSpaceDN w:val="0"/>
      <w:adjustRightInd w:val="0"/>
      <w:spacing w:after="0" w:line="261" w:lineRule="exact"/>
      <w:ind w:firstLine="547"/>
      <w:jc w:val="both"/>
    </w:pPr>
    <w:rPr>
      <w:rFonts w:ascii="Arial" w:eastAsia="Times New Roman" w:hAnsi="Arial" w:cs="Arial"/>
      <w:sz w:val="24"/>
      <w:szCs w:val="24"/>
    </w:rPr>
  </w:style>
  <w:style w:type="character" w:customStyle="1" w:styleId="FontStyle51">
    <w:name w:val="Font Style51"/>
    <w:uiPriority w:val="99"/>
    <w:rsid w:val="00F8208E"/>
    <w:rPr>
      <w:rFonts w:ascii="Arial Narrow" w:hAnsi="Arial Narrow" w:cs="Arial Narrow"/>
      <w:sz w:val="30"/>
      <w:szCs w:val="30"/>
    </w:rPr>
  </w:style>
  <w:style w:type="character" w:customStyle="1" w:styleId="FontStyle31">
    <w:name w:val="Font Style31"/>
    <w:uiPriority w:val="99"/>
    <w:rsid w:val="00F8208E"/>
    <w:rPr>
      <w:rFonts w:ascii="Arial" w:hAnsi="Arial" w:cs="Arial"/>
      <w:b/>
      <w:bCs/>
      <w:sz w:val="18"/>
      <w:szCs w:val="18"/>
    </w:rPr>
  </w:style>
  <w:style w:type="character" w:customStyle="1" w:styleId="FontStyle54">
    <w:name w:val="Font Style54"/>
    <w:uiPriority w:val="99"/>
    <w:rsid w:val="00F8208E"/>
    <w:rPr>
      <w:rFonts w:ascii="Arial" w:hAnsi="Arial" w:cs="Arial"/>
      <w:spacing w:val="-20"/>
      <w:sz w:val="26"/>
      <w:szCs w:val="26"/>
    </w:rPr>
  </w:style>
  <w:style w:type="character" w:customStyle="1" w:styleId="FontStyle64">
    <w:name w:val="Font Style64"/>
    <w:uiPriority w:val="99"/>
    <w:rsid w:val="00F8208E"/>
    <w:rPr>
      <w:rFonts w:ascii="Arial" w:hAnsi="Arial" w:cs="Arial"/>
      <w:sz w:val="20"/>
      <w:szCs w:val="20"/>
    </w:rPr>
  </w:style>
  <w:style w:type="character" w:customStyle="1" w:styleId="FontStyle65">
    <w:name w:val="Font Style65"/>
    <w:uiPriority w:val="99"/>
    <w:rsid w:val="00F8208E"/>
    <w:rPr>
      <w:rFonts w:ascii="Georgia" w:hAnsi="Georgia" w:cs="Georgia"/>
      <w:spacing w:val="20"/>
      <w:sz w:val="16"/>
      <w:szCs w:val="16"/>
    </w:rPr>
  </w:style>
  <w:style w:type="character" w:customStyle="1" w:styleId="FontStyle34">
    <w:name w:val="Font Style34"/>
    <w:uiPriority w:val="99"/>
    <w:rsid w:val="00F8208E"/>
    <w:rPr>
      <w:rFonts w:ascii="Arial" w:hAnsi="Arial" w:cs="Arial"/>
      <w:b/>
      <w:bCs/>
      <w:sz w:val="14"/>
      <w:szCs w:val="14"/>
    </w:rPr>
  </w:style>
  <w:style w:type="paragraph" w:customStyle="1" w:styleId="Style25">
    <w:name w:val="Style25"/>
    <w:basedOn w:val="a"/>
    <w:uiPriority w:val="99"/>
    <w:rsid w:val="00F8208E"/>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paragraph" w:customStyle="1" w:styleId="Style24">
    <w:name w:val="Style24"/>
    <w:basedOn w:val="a"/>
    <w:uiPriority w:val="99"/>
    <w:rsid w:val="00F8208E"/>
    <w:pPr>
      <w:widowControl w:val="0"/>
      <w:autoSpaceDE w:val="0"/>
      <w:autoSpaceDN w:val="0"/>
      <w:adjustRightInd w:val="0"/>
      <w:spacing w:after="0" w:line="217" w:lineRule="exact"/>
      <w:ind w:firstLine="322"/>
      <w:jc w:val="both"/>
    </w:pPr>
    <w:rPr>
      <w:rFonts w:ascii="Times New Roman" w:eastAsia="Times New Roman" w:hAnsi="Times New Roman" w:cs="Times New Roman"/>
      <w:sz w:val="24"/>
      <w:szCs w:val="24"/>
    </w:rPr>
  </w:style>
  <w:style w:type="character" w:customStyle="1" w:styleId="FontStyle47">
    <w:name w:val="Font Style47"/>
    <w:uiPriority w:val="99"/>
    <w:rsid w:val="00F8208E"/>
    <w:rPr>
      <w:rFonts w:ascii="Times New Roman" w:hAnsi="Times New Roman" w:cs="Times New Roman" w:hint="default"/>
      <w:b/>
      <w:bCs/>
      <w:color w:val="000000"/>
      <w:sz w:val="18"/>
      <w:szCs w:val="18"/>
    </w:rPr>
  </w:style>
  <w:style w:type="character" w:customStyle="1" w:styleId="FontStyle58">
    <w:name w:val="Font Style58"/>
    <w:uiPriority w:val="99"/>
    <w:rsid w:val="00F8208E"/>
    <w:rPr>
      <w:rFonts w:ascii="Calibri" w:hAnsi="Calibri" w:cs="Calibri" w:hint="default"/>
      <w:color w:val="000000"/>
      <w:sz w:val="24"/>
      <w:szCs w:val="24"/>
    </w:rPr>
  </w:style>
  <w:style w:type="character" w:customStyle="1" w:styleId="FontStyle73">
    <w:name w:val="Font Style73"/>
    <w:uiPriority w:val="99"/>
    <w:rsid w:val="00F8208E"/>
    <w:rPr>
      <w:rFonts w:ascii="Times New Roman" w:hAnsi="Times New Roman" w:cs="Times New Roman" w:hint="default"/>
      <w:color w:val="000000"/>
      <w:sz w:val="20"/>
      <w:szCs w:val="20"/>
    </w:rPr>
  </w:style>
  <w:style w:type="paragraph" w:customStyle="1" w:styleId="Style29">
    <w:name w:val="Style29"/>
    <w:basedOn w:val="a"/>
    <w:uiPriority w:val="99"/>
    <w:rsid w:val="00F8208E"/>
    <w:pPr>
      <w:widowControl w:val="0"/>
      <w:autoSpaceDE w:val="0"/>
      <w:autoSpaceDN w:val="0"/>
      <w:adjustRightInd w:val="0"/>
      <w:spacing w:after="0" w:line="230" w:lineRule="exact"/>
      <w:ind w:hanging="408"/>
    </w:pPr>
    <w:rPr>
      <w:rFonts w:ascii="Times New Roman" w:eastAsia="Times New Roman" w:hAnsi="Times New Roman" w:cs="Times New Roman"/>
      <w:sz w:val="24"/>
      <w:szCs w:val="24"/>
    </w:rPr>
  </w:style>
  <w:style w:type="character" w:customStyle="1" w:styleId="FontStyle55">
    <w:name w:val="Font Style55"/>
    <w:uiPriority w:val="99"/>
    <w:rsid w:val="00F8208E"/>
    <w:rPr>
      <w:rFonts w:ascii="Garamond" w:hAnsi="Garamond" w:cs="Garamond" w:hint="default"/>
      <w:i/>
      <w:iCs/>
      <w:color w:val="000000"/>
      <w:spacing w:val="30"/>
      <w:sz w:val="20"/>
      <w:szCs w:val="20"/>
    </w:rPr>
  </w:style>
  <w:style w:type="character" w:customStyle="1" w:styleId="FontStyle67">
    <w:name w:val="Font Style67"/>
    <w:uiPriority w:val="99"/>
    <w:rsid w:val="00F8208E"/>
    <w:rPr>
      <w:rFonts w:ascii="Times New Roman" w:hAnsi="Times New Roman" w:cs="Times New Roman" w:hint="default"/>
      <w:b/>
      <w:bCs/>
      <w:color w:val="000000"/>
      <w:spacing w:val="-10"/>
      <w:sz w:val="20"/>
      <w:szCs w:val="20"/>
    </w:rPr>
  </w:style>
  <w:style w:type="character" w:customStyle="1" w:styleId="FontStyle69">
    <w:name w:val="Font Style69"/>
    <w:uiPriority w:val="99"/>
    <w:rsid w:val="00F8208E"/>
    <w:rPr>
      <w:rFonts w:ascii="Georgia" w:hAnsi="Georgia" w:cs="Georgia" w:hint="default"/>
      <w:color w:val="000000"/>
      <w:sz w:val="14"/>
      <w:szCs w:val="14"/>
    </w:rPr>
  </w:style>
  <w:style w:type="paragraph" w:customStyle="1" w:styleId="Style11">
    <w:name w:val="Style11"/>
    <w:basedOn w:val="a"/>
    <w:uiPriority w:val="99"/>
    <w:rsid w:val="00F8208E"/>
    <w:pPr>
      <w:widowControl w:val="0"/>
      <w:autoSpaceDE w:val="0"/>
      <w:autoSpaceDN w:val="0"/>
      <w:adjustRightInd w:val="0"/>
      <w:spacing w:after="0" w:line="230" w:lineRule="exact"/>
      <w:ind w:firstLine="514"/>
      <w:jc w:val="both"/>
    </w:pPr>
    <w:rPr>
      <w:rFonts w:ascii="Times New Roman" w:eastAsia="Times New Roman" w:hAnsi="Times New Roman" w:cs="Times New Roman"/>
      <w:sz w:val="24"/>
      <w:szCs w:val="24"/>
    </w:rPr>
  </w:style>
  <w:style w:type="character" w:customStyle="1" w:styleId="FontStyle72">
    <w:name w:val="Font Style72"/>
    <w:uiPriority w:val="99"/>
    <w:rsid w:val="00F8208E"/>
    <w:rPr>
      <w:rFonts w:ascii="Times New Roman" w:hAnsi="Times New Roman" w:cs="Times New Roman" w:hint="default"/>
      <w:b/>
      <w:bCs/>
      <w:color w:val="000000"/>
      <w:sz w:val="20"/>
      <w:szCs w:val="20"/>
    </w:rPr>
  </w:style>
  <w:style w:type="character" w:customStyle="1" w:styleId="FontStyle70">
    <w:name w:val="Font Style70"/>
    <w:uiPriority w:val="99"/>
    <w:rsid w:val="00F8208E"/>
    <w:rPr>
      <w:rFonts w:ascii="Times New Roman" w:hAnsi="Times New Roman" w:cs="Times New Roman" w:hint="default"/>
      <w:b/>
      <w:bCs/>
      <w:color w:val="000000"/>
      <w:sz w:val="24"/>
      <w:szCs w:val="24"/>
    </w:rPr>
  </w:style>
  <w:style w:type="paragraph" w:customStyle="1" w:styleId="100">
    <w:name w:val="10"/>
    <w:basedOn w:val="af2"/>
    <w:qFormat/>
    <w:rsid w:val="00F8208E"/>
    <w:pPr>
      <w:ind w:left="-57" w:right="-57" w:firstLine="0"/>
      <w:jc w:val="center"/>
    </w:pPr>
    <w:rPr>
      <w:rFonts w:ascii="Times New Roman" w:hAnsi="Times New Roman" w:cs="Times New Roman"/>
      <w:sz w:val="18"/>
      <w:szCs w:val="24"/>
    </w:rPr>
  </w:style>
  <w:style w:type="paragraph" w:customStyle="1" w:styleId="121">
    <w:name w:val="12"/>
    <w:basedOn w:val="a"/>
    <w:qFormat/>
    <w:rsid w:val="00F8208E"/>
    <w:pPr>
      <w:spacing w:after="0" w:line="240" w:lineRule="auto"/>
      <w:ind w:left="-57" w:right="-57"/>
      <w:jc w:val="center"/>
    </w:pPr>
    <w:rPr>
      <w:rFonts w:ascii="Times New Roman" w:eastAsia="Times New Roman" w:hAnsi="Times New Roman" w:cs="Times New Roman"/>
      <w:sz w:val="18"/>
      <w:szCs w:val="18"/>
    </w:rPr>
  </w:style>
  <w:style w:type="paragraph" w:styleId="aff8">
    <w:name w:val="toa heading"/>
    <w:basedOn w:val="a"/>
    <w:next w:val="a"/>
    <w:uiPriority w:val="99"/>
    <w:rsid w:val="00F8208E"/>
    <w:pPr>
      <w:widowControl w:val="0"/>
      <w:tabs>
        <w:tab w:val="right" w:pos="9360"/>
      </w:tabs>
      <w:suppressAutoHyphens/>
      <w:overflowPunct w:val="0"/>
      <w:autoSpaceDE w:val="0"/>
      <w:autoSpaceDN w:val="0"/>
      <w:adjustRightInd w:val="0"/>
      <w:spacing w:after="0" w:line="240" w:lineRule="auto"/>
      <w:textAlignment w:val="baseline"/>
    </w:pPr>
    <w:rPr>
      <w:rFonts w:ascii="Arial" w:eastAsia="SimSun" w:hAnsi="Arial" w:cs="Arial"/>
      <w:color w:val="000080"/>
      <w:spacing w:val="-2"/>
      <w:sz w:val="20"/>
      <w:szCs w:val="20"/>
    </w:rPr>
  </w:style>
  <w:style w:type="paragraph" w:customStyle="1" w:styleId="16">
    <w:name w:val="1"/>
    <w:basedOn w:val="af2"/>
    <w:qFormat/>
    <w:rsid w:val="00F8208E"/>
    <w:pPr>
      <w:ind w:right="-57" w:firstLine="0"/>
      <w:jc w:val="center"/>
    </w:pPr>
    <w:rPr>
      <w:rFonts w:ascii="Times New Roman" w:hAnsi="Times New Roman" w:cs="Times New Roman"/>
      <w:sz w:val="18"/>
      <w:szCs w:val="18"/>
    </w:rPr>
  </w:style>
  <w:style w:type="numbering" w:customStyle="1" w:styleId="42">
    <w:name w:val="Нет списка4"/>
    <w:next w:val="a2"/>
    <w:semiHidden/>
    <w:unhideWhenUsed/>
    <w:rsid w:val="00F8208E"/>
  </w:style>
  <w:style w:type="character" w:customStyle="1" w:styleId="aff9">
    <w:name w:val="Основной текст_"/>
    <w:link w:val="17"/>
    <w:locked/>
    <w:rsid w:val="00F8208E"/>
    <w:rPr>
      <w:sz w:val="19"/>
      <w:szCs w:val="19"/>
      <w:shd w:val="clear" w:color="auto" w:fill="FFFFFF"/>
    </w:rPr>
  </w:style>
  <w:style w:type="paragraph" w:customStyle="1" w:styleId="17">
    <w:name w:val="Основной текст1"/>
    <w:basedOn w:val="a"/>
    <w:link w:val="aff9"/>
    <w:rsid w:val="00F8208E"/>
    <w:pPr>
      <w:shd w:val="clear" w:color="auto" w:fill="FFFFFF"/>
      <w:spacing w:before="240" w:after="900" w:line="202" w:lineRule="exact"/>
      <w:ind w:hanging="880"/>
      <w:jc w:val="center"/>
    </w:pPr>
    <w:rPr>
      <w:rFonts w:eastAsiaTheme="minorHAnsi"/>
      <w:sz w:val="19"/>
      <w:szCs w:val="19"/>
      <w:lang w:eastAsia="en-US"/>
    </w:rPr>
  </w:style>
  <w:style w:type="character" w:customStyle="1" w:styleId="91">
    <w:name w:val="Основной текст (9)_"/>
    <w:link w:val="92"/>
    <w:locked/>
    <w:rsid w:val="00F8208E"/>
    <w:rPr>
      <w:sz w:val="17"/>
      <w:szCs w:val="17"/>
      <w:shd w:val="clear" w:color="auto" w:fill="FFFFFF"/>
    </w:rPr>
  </w:style>
  <w:style w:type="paragraph" w:customStyle="1" w:styleId="92">
    <w:name w:val="Основной текст (9)"/>
    <w:basedOn w:val="a"/>
    <w:link w:val="91"/>
    <w:rsid w:val="00F8208E"/>
    <w:pPr>
      <w:shd w:val="clear" w:color="auto" w:fill="FFFFFF"/>
      <w:spacing w:after="0" w:line="0" w:lineRule="atLeast"/>
    </w:pPr>
    <w:rPr>
      <w:rFonts w:eastAsiaTheme="minorHAnsi"/>
      <w:sz w:val="17"/>
      <w:szCs w:val="17"/>
      <w:lang w:eastAsia="en-US"/>
    </w:rPr>
  </w:style>
  <w:style w:type="paragraph" w:styleId="affa">
    <w:name w:val="Body Text Indent"/>
    <w:basedOn w:val="a"/>
    <w:link w:val="affb"/>
    <w:uiPriority w:val="99"/>
    <w:semiHidden/>
    <w:unhideWhenUsed/>
    <w:rsid w:val="00F8208E"/>
    <w:pPr>
      <w:spacing w:after="120" w:line="240" w:lineRule="auto"/>
      <w:ind w:left="283"/>
    </w:pPr>
    <w:rPr>
      <w:rFonts w:ascii="Times New Roman" w:eastAsia="Times New Roman" w:hAnsi="Times New Roman" w:cs="Times New Roman"/>
      <w:sz w:val="24"/>
      <w:szCs w:val="24"/>
    </w:rPr>
  </w:style>
  <w:style w:type="character" w:customStyle="1" w:styleId="affb">
    <w:name w:val="Основной текст с отступом Знак"/>
    <w:basedOn w:val="a0"/>
    <w:link w:val="affa"/>
    <w:uiPriority w:val="99"/>
    <w:semiHidden/>
    <w:rsid w:val="00F8208E"/>
    <w:rPr>
      <w:rFonts w:ascii="Times New Roman" w:eastAsia="Times New Roman" w:hAnsi="Times New Roman" w:cs="Times New Roman"/>
      <w:sz w:val="24"/>
      <w:szCs w:val="24"/>
      <w:lang w:eastAsia="ru-RU"/>
    </w:rPr>
  </w:style>
  <w:style w:type="character" w:customStyle="1" w:styleId="outputtext">
    <w:name w:val="outputtext"/>
    <w:rsid w:val="00F8208E"/>
  </w:style>
  <w:style w:type="character" w:customStyle="1" w:styleId="FontStyle46">
    <w:name w:val="Font Style46"/>
    <w:uiPriority w:val="99"/>
    <w:rsid w:val="00F8208E"/>
    <w:rPr>
      <w:rFonts w:ascii="Times New Roman" w:hAnsi="Times New Roman" w:cs="Times New Roman" w:hint="default"/>
      <w:color w:val="000000"/>
      <w:sz w:val="18"/>
      <w:szCs w:val="18"/>
    </w:rPr>
  </w:style>
  <w:style w:type="character" w:customStyle="1" w:styleId="FontStyle45">
    <w:name w:val="Font Style45"/>
    <w:uiPriority w:val="99"/>
    <w:rsid w:val="00F8208E"/>
    <w:rPr>
      <w:rFonts w:ascii="Times New Roman" w:hAnsi="Times New Roman" w:cs="Times New Roman" w:hint="default"/>
      <w:color w:val="000000"/>
      <w:sz w:val="18"/>
      <w:szCs w:val="18"/>
    </w:rPr>
  </w:style>
  <w:style w:type="numbering" w:customStyle="1" w:styleId="110">
    <w:name w:val="Нет списка11"/>
    <w:next w:val="a2"/>
    <w:uiPriority w:val="99"/>
    <w:semiHidden/>
    <w:unhideWhenUsed/>
    <w:rsid w:val="00F8208E"/>
  </w:style>
  <w:style w:type="table" w:customStyle="1" w:styleId="111">
    <w:name w:val="Сетка таблицы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8208E"/>
  </w:style>
  <w:style w:type="table" w:customStyle="1" w:styleId="211">
    <w:name w:val="Сетка таблицы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itemtextpassage1">
    <w:name w:val="b-serp-item__text_passage1"/>
    <w:rsid w:val="00F8208E"/>
    <w:rPr>
      <w:b/>
      <w:bCs/>
    </w:rPr>
  </w:style>
  <w:style w:type="paragraph" w:customStyle="1" w:styleId="Style35">
    <w:name w:val="Style35"/>
    <w:basedOn w:val="a"/>
    <w:uiPriority w:val="99"/>
    <w:rsid w:val="00F8208E"/>
    <w:pPr>
      <w:widowControl w:val="0"/>
      <w:autoSpaceDE w:val="0"/>
      <w:autoSpaceDN w:val="0"/>
      <w:adjustRightInd w:val="0"/>
      <w:spacing w:after="0" w:line="494" w:lineRule="exact"/>
    </w:pPr>
    <w:rPr>
      <w:rFonts w:ascii="Arial" w:eastAsia="Times New Roman" w:hAnsi="Arial" w:cs="Arial"/>
      <w:sz w:val="24"/>
      <w:szCs w:val="24"/>
    </w:rPr>
  </w:style>
  <w:style w:type="character" w:customStyle="1" w:styleId="FontStyle139">
    <w:name w:val="Font Style139"/>
    <w:uiPriority w:val="99"/>
    <w:rsid w:val="00F8208E"/>
    <w:rPr>
      <w:rFonts w:ascii="Arial" w:hAnsi="Arial" w:cs="Arial" w:hint="default"/>
      <w:b/>
      <w:bCs/>
      <w:color w:val="000000"/>
      <w:sz w:val="22"/>
      <w:szCs w:val="22"/>
    </w:rPr>
  </w:style>
  <w:style w:type="character" w:customStyle="1" w:styleId="FontStyle130">
    <w:name w:val="Font Style130"/>
    <w:uiPriority w:val="99"/>
    <w:rsid w:val="00F8208E"/>
    <w:rPr>
      <w:rFonts w:ascii="Bookman Old Style" w:hAnsi="Bookman Old Style" w:cs="Bookman Old Style" w:hint="default"/>
      <w:b/>
      <w:bCs/>
      <w:color w:val="000000"/>
      <w:spacing w:val="-10"/>
      <w:sz w:val="20"/>
      <w:szCs w:val="20"/>
    </w:rPr>
  </w:style>
  <w:style w:type="paragraph" w:customStyle="1" w:styleId="Style22">
    <w:name w:val="Style22"/>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0">
    <w:name w:val="Style50"/>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7">
    <w:name w:val="Style37"/>
    <w:basedOn w:val="a"/>
    <w:uiPriority w:val="99"/>
    <w:rsid w:val="00F8208E"/>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141">
    <w:name w:val="Font Style141"/>
    <w:uiPriority w:val="99"/>
    <w:rsid w:val="00F8208E"/>
    <w:rPr>
      <w:rFonts w:ascii="Arial" w:hAnsi="Arial" w:cs="Arial" w:hint="default"/>
      <w:color w:val="000000"/>
      <w:sz w:val="16"/>
      <w:szCs w:val="16"/>
    </w:rPr>
  </w:style>
  <w:style w:type="character" w:customStyle="1" w:styleId="FontStyle137">
    <w:name w:val="Font Style137"/>
    <w:uiPriority w:val="99"/>
    <w:rsid w:val="00F8208E"/>
    <w:rPr>
      <w:rFonts w:ascii="Arial" w:hAnsi="Arial" w:cs="Arial" w:hint="default"/>
      <w:color w:val="000000"/>
      <w:sz w:val="14"/>
      <w:szCs w:val="14"/>
    </w:rPr>
  </w:style>
  <w:style w:type="character" w:customStyle="1" w:styleId="FontStyle138">
    <w:name w:val="Font Style138"/>
    <w:uiPriority w:val="99"/>
    <w:rsid w:val="00F8208E"/>
    <w:rPr>
      <w:rFonts w:ascii="Arial" w:hAnsi="Arial" w:cs="Arial" w:hint="default"/>
      <w:i/>
      <w:iCs/>
      <w:color w:val="000000"/>
      <w:sz w:val="16"/>
      <w:szCs w:val="16"/>
    </w:rPr>
  </w:style>
  <w:style w:type="paragraph" w:customStyle="1" w:styleId="Style34">
    <w:name w:val="Style34"/>
    <w:basedOn w:val="a"/>
    <w:uiPriority w:val="99"/>
    <w:rsid w:val="00F8208E"/>
    <w:pPr>
      <w:widowControl w:val="0"/>
      <w:autoSpaceDE w:val="0"/>
      <w:autoSpaceDN w:val="0"/>
      <w:adjustRightInd w:val="0"/>
      <w:spacing w:after="0" w:line="216" w:lineRule="exact"/>
      <w:ind w:firstLine="293"/>
      <w:jc w:val="both"/>
    </w:pPr>
    <w:rPr>
      <w:rFonts w:ascii="Arial" w:eastAsia="Times New Roman" w:hAnsi="Arial" w:cs="Arial"/>
      <w:sz w:val="24"/>
      <w:szCs w:val="24"/>
    </w:rPr>
  </w:style>
  <w:style w:type="paragraph" w:customStyle="1" w:styleId="Style40">
    <w:name w:val="Style40"/>
    <w:basedOn w:val="a"/>
    <w:uiPriority w:val="99"/>
    <w:rsid w:val="00F8208E"/>
    <w:pPr>
      <w:widowControl w:val="0"/>
      <w:autoSpaceDE w:val="0"/>
      <w:autoSpaceDN w:val="0"/>
      <w:adjustRightInd w:val="0"/>
      <w:spacing w:after="0" w:line="245" w:lineRule="exact"/>
      <w:ind w:firstLine="514"/>
      <w:jc w:val="both"/>
    </w:pPr>
    <w:rPr>
      <w:rFonts w:ascii="Arial" w:eastAsia="Times New Roman" w:hAnsi="Arial" w:cs="Arial"/>
      <w:sz w:val="24"/>
      <w:szCs w:val="24"/>
    </w:rPr>
  </w:style>
  <w:style w:type="paragraph" w:customStyle="1" w:styleId="Style16">
    <w:name w:val="Style16"/>
    <w:basedOn w:val="a"/>
    <w:uiPriority w:val="99"/>
    <w:rsid w:val="00F8208E"/>
    <w:pPr>
      <w:widowControl w:val="0"/>
      <w:autoSpaceDE w:val="0"/>
      <w:autoSpaceDN w:val="0"/>
      <w:adjustRightInd w:val="0"/>
      <w:spacing w:after="0" w:line="250" w:lineRule="exact"/>
      <w:ind w:firstLine="202"/>
    </w:pPr>
    <w:rPr>
      <w:rFonts w:ascii="Arial" w:eastAsia="Times New Roman" w:hAnsi="Arial" w:cs="Arial"/>
      <w:sz w:val="24"/>
      <w:szCs w:val="24"/>
    </w:rPr>
  </w:style>
  <w:style w:type="paragraph" w:customStyle="1" w:styleId="Style6">
    <w:name w:val="Style6"/>
    <w:basedOn w:val="a"/>
    <w:uiPriority w:val="99"/>
    <w:rsid w:val="00F820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9">
    <w:name w:val="Style19"/>
    <w:basedOn w:val="a"/>
    <w:uiPriority w:val="99"/>
    <w:rsid w:val="00F8208E"/>
    <w:pPr>
      <w:widowControl w:val="0"/>
      <w:autoSpaceDE w:val="0"/>
      <w:autoSpaceDN w:val="0"/>
      <w:adjustRightInd w:val="0"/>
      <w:spacing w:after="0" w:line="235" w:lineRule="exact"/>
      <w:ind w:firstLine="221"/>
    </w:pPr>
    <w:rPr>
      <w:rFonts w:ascii="Arial" w:eastAsia="Times New Roman" w:hAnsi="Arial" w:cs="Arial"/>
      <w:sz w:val="24"/>
      <w:szCs w:val="24"/>
    </w:rPr>
  </w:style>
  <w:style w:type="paragraph" w:customStyle="1" w:styleId="Style62">
    <w:name w:val="Style62"/>
    <w:basedOn w:val="a"/>
    <w:uiPriority w:val="99"/>
    <w:rsid w:val="00F8208E"/>
    <w:pPr>
      <w:widowControl w:val="0"/>
      <w:autoSpaceDE w:val="0"/>
      <w:autoSpaceDN w:val="0"/>
      <w:adjustRightInd w:val="0"/>
      <w:spacing w:after="0" w:line="240" w:lineRule="exact"/>
      <w:ind w:firstLine="514"/>
      <w:jc w:val="both"/>
    </w:pPr>
    <w:rPr>
      <w:rFonts w:ascii="Arial" w:eastAsia="Times New Roman" w:hAnsi="Arial" w:cs="Arial"/>
      <w:sz w:val="24"/>
      <w:szCs w:val="24"/>
    </w:rPr>
  </w:style>
  <w:style w:type="paragraph" w:customStyle="1" w:styleId="Style57">
    <w:name w:val="Style57"/>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5">
    <w:name w:val="Style45"/>
    <w:basedOn w:val="a"/>
    <w:uiPriority w:val="99"/>
    <w:rsid w:val="00F8208E"/>
    <w:pPr>
      <w:widowControl w:val="0"/>
      <w:autoSpaceDE w:val="0"/>
      <w:autoSpaceDN w:val="0"/>
      <w:adjustRightInd w:val="0"/>
      <w:spacing w:after="0" w:line="240" w:lineRule="exact"/>
    </w:pPr>
    <w:rPr>
      <w:rFonts w:ascii="Arial" w:eastAsia="Times New Roman" w:hAnsi="Arial" w:cs="Arial"/>
      <w:sz w:val="24"/>
      <w:szCs w:val="24"/>
    </w:rPr>
  </w:style>
  <w:style w:type="paragraph" w:customStyle="1" w:styleId="Style84">
    <w:name w:val="Style84"/>
    <w:basedOn w:val="a"/>
    <w:uiPriority w:val="99"/>
    <w:rsid w:val="00F8208E"/>
    <w:pPr>
      <w:widowControl w:val="0"/>
      <w:autoSpaceDE w:val="0"/>
      <w:autoSpaceDN w:val="0"/>
      <w:adjustRightInd w:val="0"/>
      <w:spacing w:after="0" w:line="247" w:lineRule="exact"/>
      <w:ind w:firstLine="288"/>
      <w:jc w:val="both"/>
    </w:pPr>
    <w:rPr>
      <w:rFonts w:ascii="Arial" w:eastAsia="Times New Roman" w:hAnsi="Arial" w:cs="Arial"/>
      <w:sz w:val="24"/>
      <w:szCs w:val="24"/>
    </w:rPr>
  </w:style>
  <w:style w:type="paragraph" w:customStyle="1" w:styleId="Style89">
    <w:name w:val="Style89"/>
    <w:basedOn w:val="a"/>
    <w:uiPriority w:val="99"/>
    <w:rsid w:val="00F8208E"/>
    <w:pPr>
      <w:widowControl w:val="0"/>
      <w:autoSpaceDE w:val="0"/>
      <w:autoSpaceDN w:val="0"/>
      <w:adjustRightInd w:val="0"/>
      <w:spacing w:after="0" w:line="250" w:lineRule="exact"/>
      <w:ind w:firstLine="389"/>
    </w:pPr>
    <w:rPr>
      <w:rFonts w:ascii="Arial" w:eastAsia="Times New Roman" w:hAnsi="Arial" w:cs="Arial"/>
      <w:sz w:val="24"/>
      <w:szCs w:val="24"/>
    </w:rPr>
  </w:style>
  <w:style w:type="paragraph" w:customStyle="1" w:styleId="Style103">
    <w:name w:val="Style103"/>
    <w:basedOn w:val="a"/>
    <w:uiPriority w:val="99"/>
    <w:rsid w:val="00F8208E"/>
    <w:pPr>
      <w:widowControl w:val="0"/>
      <w:autoSpaceDE w:val="0"/>
      <w:autoSpaceDN w:val="0"/>
      <w:adjustRightInd w:val="0"/>
      <w:spacing w:after="0" w:line="240" w:lineRule="exact"/>
      <w:ind w:firstLine="730"/>
      <w:jc w:val="both"/>
    </w:pPr>
    <w:rPr>
      <w:rFonts w:ascii="Arial" w:eastAsia="Times New Roman" w:hAnsi="Arial" w:cs="Arial"/>
      <w:sz w:val="24"/>
      <w:szCs w:val="24"/>
    </w:rPr>
  </w:style>
  <w:style w:type="paragraph" w:customStyle="1" w:styleId="Style61">
    <w:name w:val="Style61"/>
    <w:basedOn w:val="a"/>
    <w:uiPriority w:val="99"/>
    <w:rsid w:val="00F8208E"/>
    <w:pPr>
      <w:widowControl w:val="0"/>
      <w:autoSpaceDE w:val="0"/>
      <w:autoSpaceDN w:val="0"/>
      <w:adjustRightInd w:val="0"/>
      <w:spacing w:after="0" w:line="240" w:lineRule="exact"/>
    </w:pPr>
    <w:rPr>
      <w:rFonts w:ascii="Arial" w:eastAsia="Times New Roman" w:hAnsi="Arial" w:cs="Arial"/>
      <w:sz w:val="24"/>
      <w:szCs w:val="24"/>
    </w:rPr>
  </w:style>
  <w:style w:type="paragraph" w:customStyle="1" w:styleId="Style44">
    <w:name w:val="Style44"/>
    <w:basedOn w:val="a"/>
    <w:uiPriority w:val="99"/>
    <w:rsid w:val="00F8208E"/>
    <w:pPr>
      <w:widowControl w:val="0"/>
      <w:autoSpaceDE w:val="0"/>
      <w:autoSpaceDN w:val="0"/>
      <w:adjustRightInd w:val="0"/>
      <w:spacing w:after="0" w:line="240" w:lineRule="exact"/>
      <w:ind w:firstLine="509"/>
    </w:pPr>
    <w:rPr>
      <w:rFonts w:ascii="Arial" w:eastAsia="Times New Roman" w:hAnsi="Arial" w:cs="Arial"/>
      <w:sz w:val="24"/>
      <w:szCs w:val="24"/>
    </w:rPr>
  </w:style>
  <w:style w:type="paragraph" w:customStyle="1" w:styleId="Style117">
    <w:name w:val="Style117"/>
    <w:basedOn w:val="a"/>
    <w:uiPriority w:val="99"/>
    <w:rsid w:val="00F8208E"/>
    <w:pPr>
      <w:widowControl w:val="0"/>
      <w:autoSpaceDE w:val="0"/>
      <w:autoSpaceDN w:val="0"/>
      <w:adjustRightInd w:val="0"/>
      <w:spacing w:after="0" w:line="240" w:lineRule="exact"/>
      <w:ind w:firstLine="523"/>
      <w:jc w:val="both"/>
    </w:pPr>
    <w:rPr>
      <w:rFonts w:ascii="Arial" w:eastAsia="Times New Roman" w:hAnsi="Arial" w:cs="Arial"/>
      <w:sz w:val="24"/>
      <w:szCs w:val="24"/>
    </w:rPr>
  </w:style>
  <w:style w:type="paragraph" w:customStyle="1" w:styleId="Style20">
    <w:name w:val="Style20"/>
    <w:basedOn w:val="a"/>
    <w:uiPriority w:val="99"/>
    <w:rsid w:val="00F8208E"/>
    <w:pPr>
      <w:widowControl w:val="0"/>
      <w:autoSpaceDE w:val="0"/>
      <w:autoSpaceDN w:val="0"/>
      <w:adjustRightInd w:val="0"/>
      <w:spacing w:after="0" w:line="216" w:lineRule="exact"/>
      <w:jc w:val="center"/>
    </w:pPr>
    <w:rPr>
      <w:rFonts w:ascii="Arial" w:eastAsia="Times New Roman" w:hAnsi="Arial" w:cs="Arial"/>
      <w:sz w:val="24"/>
      <w:szCs w:val="24"/>
    </w:rPr>
  </w:style>
  <w:style w:type="paragraph" w:customStyle="1" w:styleId="Style52">
    <w:name w:val="Style52"/>
    <w:basedOn w:val="a"/>
    <w:uiPriority w:val="99"/>
    <w:rsid w:val="00F820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8">
    <w:name w:val="Style48"/>
    <w:basedOn w:val="a"/>
    <w:uiPriority w:val="99"/>
    <w:rsid w:val="00F8208E"/>
    <w:pPr>
      <w:widowControl w:val="0"/>
      <w:autoSpaceDE w:val="0"/>
      <w:autoSpaceDN w:val="0"/>
      <w:adjustRightInd w:val="0"/>
      <w:spacing w:after="0" w:line="192" w:lineRule="exact"/>
      <w:jc w:val="center"/>
    </w:pPr>
    <w:rPr>
      <w:rFonts w:ascii="Arial" w:eastAsia="Times New Roman" w:hAnsi="Arial" w:cs="Arial"/>
      <w:sz w:val="24"/>
      <w:szCs w:val="24"/>
    </w:rPr>
  </w:style>
  <w:style w:type="paragraph" w:customStyle="1" w:styleId="Style124">
    <w:name w:val="Style124"/>
    <w:basedOn w:val="a"/>
    <w:uiPriority w:val="99"/>
    <w:rsid w:val="00F8208E"/>
    <w:pPr>
      <w:widowControl w:val="0"/>
      <w:autoSpaceDE w:val="0"/>
      <w:autoSpaceDN w:val="0"/>
      <w:adjustRightInd w:val="0"/>
      <w:spacing w:after="0" w:line="216" w:lineRule="exact"/>
      <w:jc w:val="both"/>
    </w:pPr>
    <w:rPr>
      <w:rFonts w:ascii="Arial" w:eastAsia="Times New Roman" w:hAnsi="Arial" w:cs="Arial"/>
      <w:sz w:val="24"/>
      <w:szCs w:val="24"/>
    </w:rPr>
  </w:style>
  <w:style w:type="paragraph" w:customStyle="1" w:styleId="Style36">
    <w:name w:val="Style36"/>
    <w:basedOn w:val="a"/>
    <w:uiPriority w:val="99"/>
    <w:rsid w:val="00F8208E"/>
    <w:pPr>
      <w:widowControl w:val="0"/>
      <w:autoSpaceDE w:val="0"/>
      <w:autoSpaceDN w:val="0"/>
      <w:adjustRightInd w:val="0"/>
      <w:spacing w:after="0" w:line="216" w:lineRule="exact"/>
    </w:pPr>
    <w:rPr>
      <w:rFonts w:ascii="Arial" w:eastAsia="Times New Roman" w:hAnsi="Arial" w:cs="Arial"/>
      <w:sz w:val="24"/>
      <w:szCs w:val="24"/>
    </w:rPr>
  </w:style>
  <w:style w:type="numbering" w:customStyle="1" w:styleId="52">
    <w:name w:val="Нет списка5"/>
    <w:next w:val="a2"/>
    <w:semiHidden/>
    <w:unhideWhenUsed/>
    <w:rsid w:val="00F8208E"/>
  </w:style>
  <w:style w:type="numbering" w:customStyle="1" w:styleId="63">
    <w:name w:val="Нет списка6"/>
    <w:next w:val="a2"/>
    <w:uiPriority w:val="99"/>
    <w:semiHidden/>
    <w:unhideWhenUsed/>
    <w:rsid w:val="00F8208E"/>
  </w:style>
  <w:style w:type="table" w:customStyle="1" w:styleId="64">
    <w:name w:val="Сетка таблицы6"/>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F8208E"/>
    <w:rPr>
      <w:rFonts w:ascii="Arial" w:hAnsi="Arial" w:cs="Arial" w:hint="default"/>
      <w:color w:val="000000"/>
      <w:sz w:val="14"/>
      <w:szCs w:val="14"/>
    </w:rPr>
  </w:style>
  <w:style w:type="character" w:customStyle="1" w:styleId="FontStyle32">
    <w:name w:val="Font Style32"/>
    <w:uiPriority w:val="99"/>
    <w:rsid w:val="00F8208E"/>
    <w:rPr>
      <w:rFonts w:ascii="Arial" w:hAnsi="Arial" w:cs="Arial" w:hint="default"/>
      <w:i/>
      <w:iCs/>
      <w:smallCaps/>
      <w:color w:val="000000"/>
      <w:sz w:val="12"/>
      <w:szCs w:val="12"/>
    </w:rPr>
  </w:style>
  <w:style w:type="character" w:customStyle="1" w:styleId="FontStyle36">
    <w:name w:val="Font Style36"/>
    <w:uiPriority w:val="99"/>
    <w:rsid w:val="00F8208E"/>
    <w:rPr>
      <w:rFonts w:ascii="Arial" w:hAnsi="Arial" w:cs="Arial" w:hint="default"/>
      <w:b/>
      <w:bCs/>
      <w:smallCaps/>
      <w:color w:val="000000"/>
      <w:sz w:val="12"/>
      <w:szCs w:val="12"/>
    </w:rPr>
  </w:style>
  <w:style w:type="character" w:customStyle="1" w:styleId="FontStyle41">
    <w:name w:val="Font Style41"/>
    <w:uiPriority w:val="99"/>
    <w:rsid w:val="00F8208E"/>
    <w:rPr>
      <w:rFonts w:ascii="Arial" w:hAnsi="Arial" w:cs="Arial" w:hint="default"/>
      <w:b/>
      <w:bCs/>
      <w:color w:val="000000"/>
      <w:sz w:val="10"/>
      <w:szCs w:val="10"/>
    </w:rPr>
  </w:style>
  <w:style w:type="character" w:customStyle="1" w:styleId="35">
    <w:name w:val="Основной шрифт абзаца3"/>
    <w:rsid w:val="00F8208E"/>
  </w:style>
  <w:style w:type="numbering" w:customStyle="1" w:styleId="71">
    <w:name w:val="Нет списка7"/>
    <w:next w:val="a2"/>
    <w:uiPriority w:val="99"/>
    <w:semiHidden/>
    <w:unhideWhenUsed/>
    <w:rsid w:val="00F8208E"/>
  </w:style>
  <w:style w:type="table" w:customStyle="1" w:styleId="72">
    <w:name w:val="Сетка таблицы7"/>
    <w:basedOn w:val="a1"/>
    <w:next w:val="a3"/>
    <w:uiPriority w:val="9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F8208E"/>
  </w:style>
  <w:style w:type="table" w:customStyle="1" w:styleId="130">
    <w:name w:val="Сетка таблицы1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
    <w:name w:val="pc"/>
    <w:rsid w:val="00F8208E"/>
  </w:style>
  <w:style w:type="character" w:customStyle="1" w:styleId="cmnt1">
    <w:name w:val="cmnt1"/>
    <w:rsid w:val="00F8208E"/>
    <w:rPr>
      <w:color w:val="A6A6A6"/>
    </w:rPr>
  </w:style>
  <w:style w:type="character" w:customStyle="1" w:styleId="pp-headline-item">
    <w:name w:val="pp-headline-item"/>
    <w:rsid w:val="00F8208E"/>
  </w:style>
  <w:style w:type="numbering" w:customStyle="1" w:styleId="221">
    <w:name w:val="Нет списка22"/>
    <w:next w:val="a2"/>
    <w:uiPriority w:val="99"/>
    <w:semiHidden/>
    <w:rsid w:val="00F8208E"/>
  </w:style>
  <w:style w:type="table" w:customStyle="1" w:styleId="230">
    <w:name w:val="Сетка таблицы2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8208E"/>
  </w:style>
  <w:style w:type="table" w:customStyle="1" w:styleId="311">
    <w:name w:val="Сетка таблицы3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8208E"/>
    <w:pPr>
      <w:widowControl w:val="0"/>
      <w:autoSpaceDE w:val="0"/>
      <w:autoSpaceDN w:val="0"/>
      <w:adjustRightInd w:val="0"/>
      <w:spacing w:after="0" w:line="230" w:lineRule="exact"/>
      <w:ind w:firstLine="518"/>
      <w:jc w:val="both"/>
    </w:pPr>
    <w:rPr>
      <w:rFonts w:ascii="Arial" w:eastAsia="Times New Roman" w:hAnsi="Arial" w:cs="Arial"/>
      <w:sz w:val="24"/>
      <w:szCs w:val="24"/>
    </w:rPr>
  </w:style>
  <w:style w:type="character" w:customStyle="1" w:styleId="FontStyle118">
    <w:name w:val="Font Style118"/>
    <w:uiPriority w:val="99"/>
    <w:rsid w:val="00F8208E"/>
    <w:rPr>
      <w:rFonts w:ascii="Arial" w:hAnsi="Arial" w:cs="Arial"/>
      <w:color w:val="000000"/>
      <w:sz w:val="18"/>
      <w:szCs w:val="18"/>
    </w:rPr>
  </w:style>
  <w:style w:type="numbering" w:customStyle="1" w:styleId="1110">
    <w:name w:val="Нет списка111"/>
    <w:next w:val="a2"/>
    <w:uiPriority w:val="99"/>
    <w:semiHidden/>
    <w:unhideWhenUsed/>
    <w:rsid w:val="00F8208E"/>
  </w:style>
  <w:style w:type="table" w:customStyle="1" w:styleId="1111">
    <w:name w:val="Сетка таблицы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F8208E"/>
  </w:style>
  <w:style w:type="table" w:customStyle="1" w:styleId="2111">
    <w:name w:val="Сетка таблицы2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F8208E"/>
  </w:style>
  <w:style w:type="table" w:customStyle="1" w:styleId="411">
    <w:name w:val="Сетка таблицы4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F8208E"/>
  </w:style>
  <w:style w:type="table" w:customStyle="1" w:styleId="511">
    <w:name w:val="Сетка таблицы5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8208E"/>
  </w:style>
  <w:style w:type="table" w:customStyle="1" w:styleId="1211">
    <w:name w:val="Сетка таблицы12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F8208E"/>
  </w:style>
  <w:style w:type="table" w:customStyle="1" w:styleId="2211">
    <w:name w:val="Сетка таблицы2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шрифт абзаца2"/>
    <w:rsid w:val="00F8208E"/>
  </w:style>
  <w:style w:type="numbering" w:customStyle="1" w:styleId="610">
    <w:name w:val="Нет списка61"/>
    <w:next w:val="a2"/>
    <w:uiPriority w:val="99"/>
    <w:semiHidden/>
    <w:unhideWhenUsed/>
    <w:rsid w:val="00F8208E"/>
  </w:style>
  <w:style w:type="table" w:customStyle="1" w:styleId="611">
    <w:name w:val="Сетка таблицы6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unhideWhenUsed/>
    <w:rsid w:val="00F8208E"/>
  </w:style>
  <w:style w:type="table" w:customStyle="1" w:styleId="82">
    <w:name w:val="Сетка таблицы8"/>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rsid w:val="00F8208E"/>
  </w:style>
  <w:style w:type="table" w:customStyle="1" w:styleId="94">
    <w:name w:val="Сетка таблицы9"/>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1">
    <w:name w:val="Font Style81"/>
    <w:uiPriority w:val="99"/>
    <w:rsid w:val="00F8208E"/>
    <w:rPr>
      <w:rFonts w:ascii="Times New Roman" w:hAnsi="Times New Roman" w:cs="Times New Roman"/>
      <w:color w:val="000000"/>
      <w:sz w:val="20"/>
      <w:szCs w:val="20"/>
    </w:rPr>
  </w:style>
  <w:style w:type="paragraph" w:customStyle="1" w:styleId="CharCharChar">
    <w:name w:val="Char Char Char"/>
    <w:basedOn w:val="a"/>
    <w:rsid w:val="00F8208E"/>
    <w:pPr>
      <w:keepLines/>
      <w:spacing w:after="160" w:line="240" w:lineRule="exact"/>
    </w:pPr>
    <w:rPr>
      <w:rFonts w:ascii="Verdana" w:eastAsia="MS Mincho" w:hAnsi="Verdana" w:cs="Franklin Gothic Book"/>
      <w:sz w:val="20"/>
      <w:szCs w:val="20"/>
      <w:lang w:val="en-US" w:eastAsia="en-US"/>
    </w:rPr>
  </w:style>
  <w:style w:type="character" w:customStyle="1" w:styleId="1pt">
    <w:name w:val="Основной текст + Интервал 1 pt"/>
    <w:rsid w:val="00F8208E"/>
    <w:rPr>
      <w:rFonts w:ascii="Times New Roman" w:eastAsia="Times New Roman" w:hAnsi="Times New Roman" w:cs="Times New Roman"/>
      <w:b w:val="0"/>
      <w:bCs w:val="0"/>
      <w:i w:val="0"/>
      <w:iCs w:val="0"/>
      <w:smallCaps w:val="0"/>
      <w:strike w:val="0"/>
      <w:spacing w:val="20"/>
      <w:sz w:val="21"/>
      <w:szCs w:val="21"/>
    </w:rPr>
  </w:style>
  <w:style w:type="numbering" w:customStyle="1" w:styleId="101">
    <w:name w:val="Нет списка10"/>
    <w:next w:val="a2"/>
    <w:uiPriority w:val="99"/>
    <w:semiHidden/>
    <w:unhideWhenUsed/>
    <w:rsid w:val="00F8208E"/>
  </w:style>
  <w:style w:type="table" w:customStyle="1" w:styleId="102">
    <w:name w:val="Сетка таблицы10"/>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8208E"/>
  </w:style>
  <w:style w:type="table" w:customStyle="1" w:styleId="150">
    <w:name w:val="Сетка таблицы15"/>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F8208E"/>
  </w:style>
  <w:style w:type="table" w:customStyle="1" w:styleId="250">
    <w:name w:val="Сетка таблицы25"/>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rsid w:val="00F8208E"/>
  </w:style>
  <w:style w:type="table" w:customStyle="1" w:styleId="160">
    <w:name w:val="Сетка таблицы16"/>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8208E"/>
  </w:style>
  <w:style w:type="table" w:customStyle="1" w:styleId="170">
    <w:name w:val="Сетка таблицы17"/>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8208E"/>
  </w:style>
  <w:style w:type="table" w:customStyle="1" w:styleId="18">
    <w:name w:val="Сетка таблицы18"/>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F8208E"/>
  </w:style>
  <w:style w:type="table" w:customStyle="1" w:styleId="26">
    <w:name w:val="Сетка таблицы26"/>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F8208E"/>
  </w:style>
  <w:style w:type="table" w:customStyle="1" w:styleId="19">
    <w:name w:val="Сетка таблицы19"/>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F8208E"/>
  </w:style>
  <w:style w:type="table" w:customStyle="1" w:styleId="29">
    <w:name w:val="Сетка таблицы2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8208E"/>
  </w:style>
  <w:style w:type="table" w:customStyle="1" w:styleId="113">
    <w:name w:val="Сетка таблицы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F8208E"/>
  </w:style>
  <w:style w:type="table" w:customStyle="1" w:styleId="2100">
    <w:name w:val="Сетка таблицы2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F8208E"/>
  </w:style>
  <w:style w:type="table" w:customStyle="1" w:styleId="300">
    <w:name w:val="Сетка таблицы3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F8208E"/>
  </w:style>
  <w:style w:type="table" w:customStyle="1" w:styleId="320">
    <w:name w:val="Сетка таблицы3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F8208E"/>
  </w:style>
  <w:style w:type="table" w:customStyle="1" w:styleId="115">
    <w:name w:val="Сетка таблицы115"/>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F8208E"/>
  </w:style>
  <w:style w:type="table" w:customStyle="1" w:styleId="213">
    <w:name w:val="Сетка таблицы21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F8208E"/>
  </w:style>
  <w:style w:type="table" w:customStyle="1" w:styleId="330">
    <w:name w:val="Сетка таблицы3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8208E"/>
  </w:style>
  <w:style w:type="table" w:customStyle="1" w:styleId="116">
    <w:name w:val="Сетка таблицы116"/>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8208E"/>
  </w:style>
  <w:style w:type="table" w:customStyle="1" w:styleId="214">
    <w:name w:val="Сетка таблицы21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rsid w:val="00F8208E"/>
  </w:style>
  <w:style w:type="table" w:customStyle="1" w:styleId="341">
    <w:name w:val="Сетка таблицы3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F8208E"/>
  </w:style>
  <w:style w:type="table" w:customStyle="1" w:styleId="350">
    <w:name w:val="Сетка таблицы35"/>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F8208E"/>
  </w:style>
  <w:style w:type="table" w:customStyle="1" w:styleId="117">
    <w:name w:val="Сетка таблицы117"/>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2"/>
    <w:uiPriority w:val="99"/>
    <w:semiHidden/>
    <w:unhideWhenUsed/>
    <w:rsid w:val="00F8208E"/>
  </w:style>
  <w:style w:type="table" w:customStyle="1" w:styleId="215">
    <w:name w:val="Сетка таблицы215"/>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F8208E"/>
  </w:style>
  <w:style w:type="table" w:customStyle="1" w:styleId="36">
    <w:name w:val="Сетка таблицы36"/>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unhideWhenUsed/>
    <w:rsid w:val="00F8208E"/>
  </w:style>
  <w:style w:type="table" w:customStyle="1" w:styleId="421">
    <w:name w:val="Сетка таблицы4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F8208E"/>
  </w:style>
  <w:style w:type="table" w:customStyle="1" w:styleId="118">
    <w:name w:val="Сетка таблицы118"/>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F8208E"/>
  </w:style>
  <w:style w:type="table" w:customStyle="1" w:styleId="216">
    <w:name w:val="Сетка таблицы216"/>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semiHidden/>
    <w:unhideWhenUsed/>
    <w:rsid w:val="00F8208E"/>
  </w:style>
  <w:style w:type="table" w:customStyle="1" w:styleId="521">
    <w:name w:val="Сетка таблицы5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F8208E"/>
  </w:style>
  <w:style w:type="table" w:customStyle="1" w:styleId="621">
    <w:name w:val="Сетка таблицы6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F8208E"/>
  </w:style>
  <w:style w:type="table" w:customStyle="1" w:styleId="711">
    <w:name w:val="Сетка таблицы71"/>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F8208E"/>
  </w:style>
  <w:style w:type="table" w:customStyle="1" w:styleId="1310">
    <w:name w:val="Сетка таблицы1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rsid w:val="00F8208E"/>
  </w:style>
  <w:style w:type="table" w:customStyle="1" w:styleId="2310">
    <w:name w:val="Сетка таблицы23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F8208E"/>
  </w:style>
  <w:style w:type="table" w:customStyle="1" w:styleId="3111">
    <w:name w:val="Сетка таблицы311"/>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F8208E"/>
  </w:style>
  <w:style w:type="table" w:customStyle="1" w:styleId="11111">
    <w:name w:val="Сетка таблицы1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F8208E"/>
  </w:style>
  <w:style w:type="table" w:customStyle="1" w:styleId="21111">
    <w:name w:val="Сетка таблицы2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semiHidden/>
    <w:rsid w:val="00F8208E"/>
  </w:style>
  <w:style w:type="table" w:customStyle="1" w:styleId="4111">
    <w:name w:val="Сетка таблицы4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F8208E"/>
  </w:style>
  <w:style w:type="table" w:customStyle="1" w:styleId="5111">
    <w:name w:val="Сетка таблицы51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F8208E"/>
  </w:style>
  <w:style w:type="table" w:customStyle="1" w:styleId="12111">
    <w:name w:val="Сетка таблицы12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F8208E"/>
  </w:style>
  <w:style w:type="table" w:customStyle="1" w:styleId="22111">
    <w:name w:val="Сетка таблицы22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F8208E"/>
  </w:style>
  <w:style w:type="table" w:customStyle="1" w:styleId="6111">
    <w:name w:val="Сетка таблицы6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F8208E"/>
  </w:style>
  <w:style w:type="table" w:customStyle="1" w:styleId="811">
    <w:name w:val="Сетка таблицы8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semiHidden/>
    <w:rsid w:val="00F8208E"/>
  </w:style>
  <w:style w:type="table" w:customStyle="1" w:styleId="911">
    <w:name w:val="Сетка таблицы9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F8208E"/>
  </w:style>
  <w:style w:type="table" w:customStyle="1" w:styleId="1011">
    <w:name w:val="Сетка таблицы10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F8208E"/>
  </w:style>
  <w:style w:type="table" w:customStyle="1" w:styleId="1510">
    <w:name w:val="Сетка таблицы15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F8208E"/>
  </w:style>
  <w:style w:type="table" w:customStyle="1" w:styleId="2510">
    <w:name w:val="Сетка таблицы25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rsid w:val="00F8208E"/>
  </w:style>
  <w:style w:type="table" w:customStyle="1" w:styleId="1610">
    <w:name w:val="Сетка таблицы16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2"/>
    <w:uiPriority w:val="99"/>
    <w:semiHidden/>
    <w:unhideWhenUsed/>
    <w:rsid w:val="00F8208E"/>
  </w:style>
  <w:style w:type="table" w:customStyle="1" w:styleId="1710">
    <w:name w:val="Сетка таблицы17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2"/>
    <w:uiPriority w:val="99"/>
    <w:semiHidden/>
    <w:unhideWhenUsed/>
    <w:rsid w:val="00F8208E"/>
  </w:style>
  <w:style w:type="table" w:customStyle="1" w:styleId="181">
    <w:name w:val="Сетка таблицы18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2"/>
    <w:uiPriority w:val="99"/>
    <w:semiHidden/>
    <w:unhideWhenUsed/>
    <w:rsid w:val="00F8208E"/>
  </w:style>
  <w:style w:type="table" w:customStyle="1" w:styleId="261">
    <w:name w:val="Сетка таблицы26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F8208E"/>
  </w:style>
  <w:style w:type="table" w:customStyle="1" w:styleId="191">
    <w:name w:val="Сетка таблицы19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F8208E"/>
  </w:style>
  <w:style w:type="table" w:customStyle="1" w:styleId="291">
    <w:name w:val="Сетка таблицы29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F8208E"/>
  </w:style>
  <w:style w:type="table" w:customStyle="1" w:styleId="1131">
    <w:name w:val="Сетка таблицы1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2"/>
    <w:uiPriority w:val="99"/>
    <w:semiHidden/>
    <w:unhideWhenUsed/>
    <w:rsid w:val="00F8208E"/>
  </w:style>
  <w:style w:type="table" w:customStyle="1" w:styleId="21010">
    <w:name w:val="Сетка таблицы210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2"/>
    <w:uiPriority w:val="99"/>
    <w:semiHidden/>
    <w:unhideWhenUsed/>
    <w:rsid w:val="00F8208E"/>
  </w:style>
  <w:style w:type="table" w:customStyle="1" w:styleId="3010">
    <w:name w:val="Сетка таблицы30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2"/>
    <w:uiPriority w:val="99"/>
    <w:semiHidden/>
    <w:unhideWhenUsed/>
    <w:rsid w:val="00F8208E"/>
  </w:style>
  <w:style w:type="table" w:customStyle="1" w:styleId="3210">
    <w:name w:val="Сетка таблицы32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F8208E"/>
  </w:style>
  <w:style w:type="table" w:customStyle="1" w:styleId="1151">
    <w:name w:val="Сетка таблицы115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2"/>
    <w:uiPriority w:val="99"/>
    <w:semiHidden/>
    <w:unhideWhenUsed/>
    <w:rsid w:val="00F8208E"/>
  </w:style>
  <w:style w:type="table" w:customStyle="1" w:styleId="2131">
    <w:name w:val="Сетка таблицы21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F8208E"/>
  </w:style>
  <w:style w:type="table" w:customStyle="1" w:styleId="3310">
    <w:name w:val="Сетка таблицы331"/>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F8208E"/>
  </w:style>
  <w:style w:type="table" w:customStyle="1" w:styleId="1161">
    <w:name w:val="Сетка таблицы116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2"/>
    <w:uiPriority w:val="99"/>
    <w:semiHidden/>
    <w:unhideWhenUsed/>
    <w:rsid w:val="00F8208E"/>
  </w:style>
  <w:style w:type="table" w:customStyle="1" w:styleId="2141">
    <w:name w:val="Сетка таблицы214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uiPriority w:val="99"/>
    <w:semiHidden/>
    <w:unhideWhenUsed/>
    <w:rsid w:val="00F8208E"/>
  </w:style>
  <w:style w:type="table" w:customStyle="1" w:styleId="37">
    <w:name w:val="Сетка таблицы37"/>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F8208E"/>
  </w:style>
  <w:style w:type="table" w:customStyle="1" w:styleId="38">
    <w:name w:val="Сетка таблицы38"/>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F8208E"/>
  </w:style>
  <w:style w:type="table" w:customStyle="1" w:styleId="119">
    <w:name w:val="Сетка таблицы119"/>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8208E"/>
  </w:style>
  <w:style w:type="table" w:customStyle="1" w:styleId="217">
    <w:name w:val="Сетка таблицы217"/>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F8208E"/>
  </w:style>
  <w:style w:type="table" w:customStyle="1" w:styleId="39">
    <w:name w:val="Сетка таблицы39"/>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F8208E"/>
  </w:style>
  <w:style w:type="table" w:customStyle="1" w:styleId="1200">
    <w:name w:val="Сетка таблицы120"/>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F8208E"/>
  </w:style>
  <w:style w:type="table" w:customStyle="1" w:styleId="218">
    <w:name w:val="Сетка таблицы218"/>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semiHidden/>
    <w:rsid w:val="00F8208E"/>
  </w:style>
  <w:style w:type="table" w:customStyle="1" w:styleId="400">
    <w:name w:val="Сетка таблицы4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F8208E"/>
  </w:style>
  <w:style w:type="table" w:customStyle="1" w:styleId="43">
    <w:name w:val="Сетка таблицы4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2"/>
    <w:uiPriority w:val="99"/>
    <w:semiHidden/>
    <w:unhideWhenUsed/>
    <w:rsid w:val="00F8208E"/>
  </w:style>
  <w:style w:type="table" w:customStyle="1" w:styleId="44">
    <w:name w:val="Сетка таблицы4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çàãîëîâîê 1"/>
    <w:basedOn w:val="a"/>
    <w:next w:val="a"/>
    <w:rsid w:val="00F8208E"/>
    <w:pPr>
      <w:keepNext/>
      <w:autoSpaceDE w:val="0"/>
      <w:autoSpaceDN w:val="0"/>
      <w:spacing w:after="0" w:line="240" w:lineRule="auto"/>
    </w:pPr>
    <w:rPr>
      <w:rFonts w:ascii="Arial" w:eastAsia="Times New Roman" w:hAnsi="Arial" w:cs="Arial"/>
      <w:sz w:val="24"/>
      <w:szCs w:val="24"/>
    </w:rPr>
  </w:style>
  <w:style w:type="character" w:customStyle="1" w:styleId="style7">
    <w:name w:val="style7"/>
    <w:rsid w:val="00F8208E"/>
  </w:style>
  <w:style w:type="character" w:customStyle="1" w:styleId="2pt">
    <w:name w:val="Основной текст + Интервал 2 pt"/>
    <w:rsid w:val="00F8208E"/>
    <w:rPr>
      <w:rFonts w:ascii="Times New Roman" w:eastAsia="Times New Roman" w:hAnsi="Times New Roman" w:cs="Times New Roman"/>
      <w:b w:val="0"/>
      <w:bCs w:val="0"/>
      <w:i w:val="0"/>
      <w:iCs w:val="0"/>
      <w:smallCaps w:val="0"/>
      <w:strike w:val="0"/>
      <w:spacing w:val="50"/>
      <w:sz w:val="19"/>
      <w:szCs w:val="19"/>
    </w:rPr>
  </w:style>
  <w:style w:type="character" w:customStyle="1" w:styleId="70pt">
    <w:name w:val="Основной текст (7) + Интервал 0 pt"/>
    <w:rsid w:val="00F8208E"/>
    <w:rPr>
      <w:rFonts w:ascii="Times New Roman" w:eastAsia="Times New Roman" w:hAnsi="Times New Roman" w:cs="Times New Roman"/>
      <w:spacing w:val="0"/>
      <w:sz w:val="20"/>
      <w:szCs w:val="20"/>
      <w:shd w:val="clear" w:color="auto" w:fill="FFFFFF"/>
    </w:rPr>
  </w:style>
  <w:style w:type="paragraph" w:customStyle="1" w:styleId="Arial11">
    <w:name w:val="????? Arial 11 ?? ??????"/>
    <w:basedOn w:val="a"/>
    <w:rsid w:val="00F8208E"/>
    <w:pPr>
      <w:widowControl w:val="0"/>
      <w:shd w:val="clear" w:color="auto" w:fill="FFFFFF"/>
      <w:autoSpaceDE w:val="0"/>
      <w:autoSpaceDN w:val="0"/>
      <w:adjustRightInd w:val="0"/>
      <w:spacing w:after="0" w:line="360" w:lineRule="auto"/>
    </w:pPr>
    <w:rPr>
      <w:rFonts w:ascii="Arial" w:eastAsia="Times New Roman" w:hAnsi="Arial" w:cs="Arial"/>
      <w:color w:val="000000"/>
      <w:lang w:val="en-US"/>
    </w:rPr>
  </w:style>
  <w:style w:type="character" w:customStyle="1" w:styleId="rightli021">
    <w:name w:val="rightli021"/>
    <w:rsid w:val="00F8208E"/>
    <w:rPr>
      <w:rFonts w:cs="Times New Roman"/>
    </w:rPr>
  </w:style>
  <w:style w:type="paragraph" w:customStyle="1" w:styleId="Heading">
    <w:name w:val="Heading"/>
    <w:uiPriority w:val="99"/>
    <w:rsid w:val="00F8208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c">
    <w:name w:val="Содержимое таблицы"/>
    <w:basedOn w:val="a"/>
    <w:rsid w:val="00F8208E"/>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440">
    <w:name w:val="44"/>
    <w:basedOn w:val="af2"/>
    <w:rsid w:val="00F8208E"/>
    <w:pPr>
      <w:ind w:left="-57" w:right="-57" w:firstLine="0"/>
      <w:jc w:val="left"/>
    </w:pPr>
    <w:rPr>
      <w:rFonts w:ascii="Times New Roman" w:hAnsi="Times New Roman"/>
      <w:sz w:val="18"/>
    </w:rPr>
  </w:style>
  <w:style w:type="paragraph" w:customStyle="1" w:styleId="11112">
    <w:name w:val="1111"/>
    <w:basedOn w:val="af2"/>
    <w:rsid w:val="00F8208E"/>
    <w:pPr>
      <w:ind w:left="-57" w:right="-57" w:firstLine="0"/>
      <w:jc w:val="center"/>
    </w:pPr>
    <w:rPr>
      <w:rFonts w:ascii="Times New Roman" w:hAnsi="Times New Roman" w:cs="Times New Roman"/>
      <w:sz w:val="18"/>
      <w:szCs w:val="18"/>
    </w:rPr>
  </w:style>
  <w:style w:type="paragraph" w:customStyle="1" w:styleId="2222222222">
    <w:name w:val="2222222222"/>
    <w:basedOn w:val="440"/>
    <w:rsid w:val="00F8208E"/>
  </w:style>
  <w:style w:type="paragraph" w:styleId="affd">
    <w:name w:val="endnote text"/>
    <w:basedOn w:val="a"/>
    <w:link w:val="affe"/>
    <w:rsid w:val="00F8208E"/>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0"/>
    <w:link w:val="affd"/>
    <w:rsid w:val="00F8208E"/>
    <w:rPr>
      <w:rFonts w:ascii="Times New Roman" w:eastAsia="Times New Roman" w:hAnsi="Times New Roman" w:cs="Times New Roman"/>
      <w:sz w:val="20"/>
      <w:szCs w:val="20"/>
      <w:lang w:eastAsia="ru-RU"/>
    </w:rPr>
  </w:style>
  <w:style w:type="character" w:styleId="afff">
    <w:name w:val="endnote reference"/>
    <w:rsid w:val="00F8208E"/>
    <w:rPr>
      <w:vertAlign w:val="superscript"/>
    </w:rPr>
  </w:style>
  <w:style w:type="numbering" w:customStyle="1" w:styleId="31110">
    <w:name w:val="Нет списка3111"/>
    <w:next w:val="a2"/>
    <w:uiPriority w:val="99"/>
    <w:semiHidden/>
    <w:unhideWhenUsed/>
    <w:rsid w:val="00F8208E"/>
  </w:style>
  <w:style w:type="numbering" w:customStyle="1" w:styleId="111110">
    <w:name w:val="Нет списка11111"/>
    <w:next w:val="a2"/>
    <w:uiPriority w:val="99"/>
    <w:semiHidden/>
    <w:unhideWhenUsed/>
    <w:rsid w:val="00F8208E"/>
  </w:style>
  <w:style w:type="numbering" w:customStyle="1" w:styleId="211110">
    <w:name w:val="Нет списка21111"/>
    <w:next w:val="a2"/>
    <w:uiPriority w:val="99"/>
    <w:semiHidden/>
    <w:unhideWhenUsed/>
    <w:rsid w:val="00F8208E"/>
  </w:style>
  <w:style w:type="numbering" w:customStyle="1" w:styleId="720">
    <w:name w:val="Нет списка72"/>
    <w:next w:val="a2"/>
    <w:uiPriority w:val="99"/>
    <w:semiHidden/>
    <w:unhideWhenUsed/>
    <w:rsid w:val="00F8208E"/>
  </w:style>
  <w:style w:type="table" w:customStyle="1" w:styleId="721">
    <w:name w:val="Сетка таблицы7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F8208E"/>
  </w:style>
  <w:style w:type="table" w:customStyle="1" w:styleId="3120">
    <w:name w:val="Сетка таблицы31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F8208E"/>
  </w:style>
  <w:style w:type="numbering" w:customStyle="1" w:styleId="2112">
    <w:name w:val="Нет списка2112"/>
    <w:next w:val="a2"/>
    <w:uiPriority w:val="99"/>
    <w:semiHidden/>
    <w:unhideWhenUsed/>
    <w:rsid w:val="00F8208E"/>
  </w:style>
  <w:style w:type="numbering" w:customStyle="1" w:styleId="412">
    <w:name w:val="Нет списка412"/>
    <w:next w:val="a2"/>
    <w:semiHidden/>
    <w:rsid w:val="00F8208E"/>
  </w:style>
  <w:style w:type="numbering" w:customStyle="1" w:styleId="512">
    <w:name w:val="Нет списка512"/>
    <w:next w:val="a2"/>
    <w:uiPriority w:val="99"/>
    <w:semiHidden/>
    <w:unhideWhenUsed/>
    <w:rsid w:val="00F8208E"/>
  </w:style>
  <w:style w:type="numbering" w:customStyle="1" w:styleId="1212">
    <w:name w:val="Нет списка1212"/>
    <w:next w:val="a2"/>
    <w:uiPriority w:val="99"/>
    <w:semiHidden/>
    <w:unhideWhenUsed/>
    <w:rsid w:val="00F8208E"/>
  </w:style>
  <w:style w:type="numbering" w:customStyle="1" w:styleId="2212">
    <w:name w:val="Нет списка2212"/>
    <w:next w:val="a2"/>
    <w:uiPriority w:val="99"/>
    <w:semiHidden/>
    <w:rsid w:val="00F8208E"/>
  </w:style>
  <w:style w:type="numbering" w:customStyle="1" w:styleId="3112">
    <w:name w:val="Нет списка3112"/>
    <w:next w:val="a2"/>
    <w:uiPriority w:val="99"/>
    <w:semiHidden/>
    <w:unhideWhenUsed/>
    <w:rsid w:val="00F8208E"/>
  </w:style>
  <w:style w:type="numbering" w:customStyle="1" w:styleId="111120">
    <w:name w:val="Нет списка11112"/>
    <w:next w:val="a2"/>
    <w:uiPriority w:val="99"/>
    <w:semiHidden/>
    <w:unhideWhenUsed/>
    <w:rsid w:val="00F8208E"/>
  </w:style>
  <w:style w:type="numbering" w:customStyle="1" w:styleId="21112">
    <w:name w:val="Нет списка21112"/>
    <w:next w:val="a2"/>
    <w:uiPriority w:val="99"/>
    <w:semiHidden/>
    <w:unhideWhenUsed/>
    <w:rsid w:val="00F8208E"/>
  </w:style>
  <w:style w:type="numbering" w:customStyle="1" w:styleId="41110">
    <w:name w:val="Нет списка4111"/>
    <w:next w:val="a2"/>
    <w:semiHidden/>
    <w:rsid w:val="00F8208E"/>
  </w:style>
  <w:style w:type="numbering" w:customStyle="1" w:styleId="51110">
    <w:name w:val="Нет списка5111"/>
    <w:next w:val="a2"/>
    <w:uiPriority w:val="99"/>
    <w:semiHidden/>
    <w:unhideWhenUsed/>
    <w:rsid w:val="00F8208E"/>
  </w:style>
  <w:style w:type="numbering" w:customStyle="1" w:styleId="121110">
    <w:name w:val="Нет списка12111"/>
    <w:next w:val="a2"/>
    <w:uiPriority w:val="99"/>
    <w:semiHidden/>
    <w:unhideWhenUsed/>
    <w:rsid w:val="00F8208E"/>
  </w:style>
  <w:style w:type="numbering" w:customStyle="1" w:styleId="221110">
    <w:name w:val="Нет списка22111"/>
    <w:next w:val="a2"/>
    <w:uiPriority w:val="99"/>
    <w:semiHidden/>
    <w:unhideWhenUsed/>
    <w:rsid w:val="00F8208E"/>
  </w:style>
  <w:style w:type="numbering" w:customStyle="1" w:styleId="31111">
    <w:name w:val="Нет списка31111"/>
    <w:next w:val="a2"/>
    <w:uiPriority w:val="99"/>
    <w:semiHidden/>
    <w:unhideWhenUsed/>
    <w:rsid w:val="00F8208E"/>
  </w:style>
  <w:style w:type="table" w:customStyle="1" w:styleId="31112">
    <w:name w:val="Сетка таблицы3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F8208E"/>
  </w:style>
  <w:style w:type="numbering" w:customStyle="1" w:styleId="211111">
    <w:name w:val="Нет списка211111"/>
    <w:next w:val="a2"/>
    <w:uiPriority w:val="99"/>
    <w:semiHidden/>
    <w:unhideWhenUsed/>
    <w:rsid w:val="00F8208E"/>
  </w:style>
  <w:style w:type="numbering" w:customStyle="1" w:styleId="7110">
    <w:name w:val="Нет списка711"/>
    <w:next w:val="a2"/>
    <w:uiPriority w:val="99"/>
    <w:semiHidden/>
    <w:rsid w:val="00F8208E"/>
  </w:style>
  <w:style w:type="table" w:customStyle="1" w:styleId="7111">
    <w:name w:val="Сетка таблицы7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semiHidden/>
    <w:rsid w:val="00F8208E"/>
  </w:style>
  <w:style w:type="numbering" w:customStyle="1" w:styleId="53">
    <w:name w:val="Нет списка53"/>
    <w:next w:val="a2"/>
    <w:semiHidden/>
    <w:rsid w:val="00F8208E"/>
  </w:style>
  <w:style w:type="table" w:customStyle="1" w:styleId="530">
    <w:name w:val="Сетка таблицы5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F8208E"/>
  </w:style>
  <w:style w:type="table" w:customStyle="1" w:styleId="631">
    <w:name w:val="Сетка таблицы6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F8208E"/>
  </w:style>
  <w:style w:type="table" w:customStyle="1" w:styleId="730">
    <w:name w:val="Сетка таблицы7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F8208E"/>
  </w:style>
  <w:style w:type="numbering" w:customStyle="1" w:styleId="223">
    <w:name w:val="Нет списка223"/>
    <w:next w:val="a2"/>
    <w:uiPriority w:val="99"/>
    <w:semiHidden/>
    <w:rsid w:val="00F8208E"/>
  </w:style>
  <w:style w:type="numbering" w:customStyle="1" w:styleId="313">
    <w:name w:val="Нет списка313"/>
    <w:next w:val="a2"/>
    <w:uiPriority w:val="99"/>
    <w:semiHidden/>
    <w:unhideWhenUsed/>
    <w:rsid w:val="00F8208E"/>
  </w:style>
  <w:style w:type="table" w:customStyle="1" w:styleId="3130">
    <w:name w:val="Сетка таблицы3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F8208E"/>
  </w:style>
  <w:style w:type="table" w:customStyle="1" w:styleId="11120">
    <w:name w:val="Сетка таблицы1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F8208E"/>
  </w:style>
  <w:style w:type="table" w:customStyle="1" w:styleId="21120">
    <w:name w:val="Сетка таблицы2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semiHidden/>
    <w:rsid w:val="00F8208E"/>
  </w:style>
  <w:style w:type="table" w:customStyle="1" w:styleId="4120">
    <w:name w:val="Сетка таблицы4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3"/>
    <w:next w:val="a2"/>
    <w:uiPriority w:val="99"/>
    <w:semiHidden/>
    <w:unhideWhenUsed/>
    <w:rsid w:val="00F8208E"/>
  </w:style>
  <w:style w:type="table" w:customStyle="1" w:styleId="5120">
    <w:name w:val="Сетка таблицы51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F8208E"/>
  </w:style>
  <w:style w:type="numbering" w:customStyle="1" w:styleId="2213">
    <w:name w:val="Нет списка2213"/>
    <w:next w:val="a2"/>
    <w:uiPriority w:val="99"/>
    <w:semiHidden/>
    <w:rsid w:val="00F8208E"/>
  </w:style>
  <w:style w:type="numbering" w:customStyle="1" w:styleId="3113">
    <w:name w:val="Нет списка3113"/>
    <w:next w:val="a2"/>
    <w:uiPriority w:val="99"/>
    <w:semiHidden/>
    <w:unhideWhenUsed/>
    <w:rsid w:val="00F8208E"/>
  </w:style>
  <w:style w:type="numbering" w:customStyle="1" w:styleId="11113">
    <w:name w:val="Нет списка11113"/>
    <w:next w:val="a2"/>
    <w:uiPriority w:val="99"/>
    <w:semiHidden/>
    <w:unhideWhenUsed/>
    <w:rsid w:val="00F8208E"/>
  </w:style>
  <w:style w:type="numbering" w:customStyle="1" w:styleId="21113">
    <w:name w:val="Нет списка21113"/>
    <w:next w:val="a2"/>
    <w:uiPriority w:val="99"/>
    <w:semiHidden/>
    <w:unhideWhenUsed/>
    <w:rsid w:val="00F8208E"/>
  </w:style>
  <w:style w:type="numbering" w:customStyle="1" w:styleId="4112">
    <w:name w:val="Нет списка4112"/>
    <w:next w:val="a2"/>
    <w:semiHidden/>
    <w:rsid w:val="00F8208E"/>
  </w:style>
  <w:style w:type="numbering" w:customStyle="1" w:styleId="5112">
    <w:name w:val="Нет списка5112"/>
    <w:next w:val="a2"/>
    <w:uiPriority w:val="99"/>
    <w:semiHidden/>
    <w:unhideWhenUsed/>
    <w:rsid w:val="00F8208E"/>
  </w:style>
  <w:style w:type="numbering" w:customStyle="1" w:styleId="12112">
    <w:name w:val="Нет списка12112"/>
    <w:next w:val="a2"/>
    <w:uiPriority w:val="99"/>
    <w:semiHidden/>
    <w:unhideWhenUsed/>
    <w:rsid w:val="00F8208E"/>
  </w:style>
  <w:style w:type="numbering" w:customStyle="1" w:styleId="22112">
    <w:name w:val="Нет списка22112"/>
    <w:next w:val="a2"/>
    <w:uiPriority w:val="99"/>
    <w:semiHidden/>
    <w:unhideWhenUsed/>
    <w:rsid w:val="00F8208E"/>
  </w:style>
  <w:style w:type="numbering" w:customStyle="1" w:styleId="311120">
    <w:name w:val="Нет списка31112"/>
    <w:next w:val="a2"/>
    <w:uiPriority w:val="99"/>
    <w:semiHidden/>
    <w:unhideWhenUsed/>
    <w:rsid w:val="00F8208E"/>
  </w:style>
  <w:style w:type="table" w:customStyle="1" w:styleId="31120">
    <w:name w:val="Сетка таблицы3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F8208E"/>
  </w:style>
  <w:style w:type="numbering" w:customStyle="1" w:styleId="211112">
    <w:name w:val="Нет списка211112"/>
    <w:next w:val="a2"/>
    <w:uiPriority w:val="99"/>
    <w:semiHidden/>
    <w:unhideWhenUsed/>
    <w:rsid w:val="00F8208E"/>
  </w:style>
  <w:style w:type="numbering" w:customStyle="1" w:styleId="612">
    <w:name w:val="Нет списка612"/>
    <w:next w:val="a2"/>
    <w:uiPriority w:val="99"/>
    <w:semiHidden/>
    <w:unhideWhenUsed/>
    <w:rsid w:val="00F8208E"/>
  </w:style>
  <w:style w:type="table" w:customStyle="1" w:styleId="6120">
    <w:name w:val="Сетка таблицы6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2"/>
    <w:uiPriority w:val="99"/>
    <w:semiHidden/>
    <w:rsid w:val="00F8208E"/>
  </w:style>
  <w:style w:type="table" w:customStyle="1" w:styleId="7120">
    <w:name w:val="Сетка таблицы7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rsid w:val="00F8208E"/>
  </w:style>
  <w:style w:type="table" w:customStyle="1" w:styleId="821">
    <w:name w:val="Сетка таблицы8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rsid w:val="00F8208E"/>
  </w:style>
  <w:style w:type="table" w:customStyle="1" w:styleId="921">
    <w:name w:val="Сетка таблицы9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F8208E"/>
  </w:style>
  <w:style w:type="character" w:customStyle="1" w:styleId="FontStyle37">
    <w:name w:val="Font Style37"/>
    <w:uiPriority w:val="99"/>
    <w:rsid w:val="00F8208E"/>
    <w:rPr>
      <w:rFonts w:ascii="Arial" w:hAnsi="Arial" w:cs="Arial" w:hint="default"/>
      <w:color w:val="000000"/>
      <w:sz w:val="18"/>
      <w:szCs w:val="18"/>
    </w:rPr>
  </w:style>
  <w:style w:type="character" w:customStyle="1" w:styleId="n1qfcontentc">
    <w:name w:val="n1qfcontentc"/>
    <w:rsid w:val="00F8208E"/>
  </w:style>
  <w:style w:type="numbering" w:customStyle="1" w:styleId="441">
    <w:name w:val="Нет списка44"/>
    <w:next w:val="a2"/>
    <w:semiHidden/>
    <w:rsid w:val="00F8208E"/>
  </w:style>
  <w:style w:type="numbering" w:customStyle="1" w:styleId="54">
    <w:name w:val="Нет списка54"/>
    <w:next w:val="a2"/>
    <w:semiHidden/>
    <w:rsid w:val="00F8208E"/>
  </w:style>
  <w:style w:type="table" w:customStyle="1" w:styleId="540">
    <w:name w:val="Сетка таблицы5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F8208E"/>
  </w:style>
  <w:style w:type="table" w:customStyle="1" w:styleId="641">
    <w:name w:val="Сетка таблицы6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F8208E"/>
  </w:style>
  <w:style w:type="table" w:customStyle="1" w:styleId="740">
    <w:name w:val="Сетка таблицы7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F8208E"/>
  </w:style>
  <w:style w:type="table" w:customStyle="1" w:styleId="1231">
    <w:name w:val="Сетка таблицы12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2"/>
    <w:uiPriority w:val="99"/>
    <w:semiHidden/>
    <w:rsid w:val="00F8208E"/>
  </w:style>
  <w:style w:type="table" w:customStyle="1" w:styleId="2230">
    <w:name w:val="Сетка таблицы22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F8208E"/>
  </w:style>
  <w:style w:type="table" w:customStyle="1" w:styleId="3140">
    <w:name w:val="Сетка таблицы31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F8208E"/>
  </w:style>
  <w:style w:type="table" w:customStyle="1" w:styleId="11130">
    <w:name w:val="Сетка таблицы1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F8208E"/>
  </w:style>
  <w:style w:type="table" w:customStyle="1" w:styleId="21130">
    <w:name w:val="Сетка таблицы2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F8208E"/>
  </w:style>
  <w:style w:type="table" w:customStyle="1" w:styleId="4130">
    <w:name w:val="Сетка таблицы41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uiPriority w:val="99"/>
    <w:semiHidden/>
    <w:unhideWhenUsed/>
    <w:rsid w:val="00F8208E"/>
  </w:style>
  <w:style w:type="table" w:customStyle="1" w:styleId="5130">
    <w:name w:val="Сетка таблицы5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F8208E"/>
  </w:style>
  <w:style w:type="numbering" w:customStyle="1" w:styleId="2214">
    <w:name w:val="Нет списка2214"/>
    <w:next w:val="a2"/>
    <w:uiPriority w:val="99"/>
    <w:semiHidden/>
    <w:rsid w:val="00F8208E"/>
  </w:style>
  <w:style w:type="numbering" w:customStyle="1" w:styleId="3114">
    <w:name w:val="Нет списка3114"/>
    <w:next w:val="a2"/>
    <w:uiPriority w:val="99"/>
    <w:semiHidden/>
    <w:unhideWhenUsed/>
    <w:rsid w:val="00F8208E"/>
  </w:style>
  <w:style w:type="numbering" w:customStyle="1" w:styleId="11114">
    <w:name w:val="Нет списка11114"/>
    <w:next w:val="a2"/>
    <w:uiPriority w:val="99"/>
    <w:semiHidden/>
    <w:unhideWhenUsed/>
    <w:rsid w:val="00F8208E"/>
  </w:style>
  <w:style w:type="numbering" w:customStyle="1" w:styleId="21114">
    <w:name w:val="Нет списка21114"/>
    <w:next w:val="a2"/>
    <w:uiPriority w:val="99"/>
    <w:semiHidden/>
    <w:unhideWhenUsed/>
    <w:rsid w:val="00F8208E"/>
  </w:style>
  <w:style w:type="numbering" w:customStyle="1" w:styleId="4113">
    <w:name w:val="Нет списка4113"/>
    <w:next w:val="a2"/>
    <w:semiHidden/>
    <w:rsid w:val="00F8208E"/>
  </w:style>
  <w:style w:type="numbering" w:customStyle="1" w:styleId="5113">
    <w:name w:val="Нет списка5113"/>
    <w:next w:val="a2"/>
    <w:uiPriority w:val="99"/>
    <w:semiHidden/>
    <w:unhideWhenUsed/>
    <w:rsid w:val="00F8208E"/>
  </w:style>
  <w:style w:type="numbering" w:customStyle="1" w:styleId="12113">
    <w:name w:val="Нет списка12113"/>
    <w:next w:val="a2"/>
    <w:uiPriority w:val="99"/>
    <w:semiHidden/>
    <w:unhideWhenUsed/>
    <w:rsid w:val="00F8208E"/>
  </w:style>
  <w:style w:type="numbering" w:customStyle="1" w:styleId="22113">
    <w:name w:val="Нет списка22113"/>
    <w:next w:val="a2"/>
    <w:uiPriority w:val="99"/>
    <w:semiHidden/>
    <w:unhideWhenUsed/>
    <w:rsid w:val="00F8208E"/>
  </w:style>
  <w:style w:type="numbering" w:customStyle="1" w:styleId="31113">
    <w:name w:val="Нет списка31113"/>
    <w:next w:val="a2"/>
    <w:uiPriority w:val="99"/>
    <w:semiHidden/>
    <w:unhideWhenUsed/>
    <w:rsid w:val="00F8208E"/>
  </w:style>
  <w:style w:type="table" w:customStyle="1" w:styleId="31130">
    <w:name w:val="Сетка таблицы3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F8208E"/>
  </w:style>
  <w:style w:type="numbering" w:customStyle="1" w:styleId="211113">
    <w:name w:val="Нет списка211113"/>
    <w:next w:val="a2"/>
    <w:uiPriority w:val="99"/>
    <w:semiHidden/>
    <w:unhideWhenUsed/>
    <w:rsid w:val="00F8208E"/>
  </w:style>
  <w:style w:type="numbering" w:customStyle="1" w:styleId="613">
    <w:name w:val="Нет списка613"/>
    <w:next w:val="a2"/>
    <w:uiPriority w:val="99"/>
    <w:semiHidden/>
    <w:unhideWhenUsed/>
    <w:rsid w:val="00F8208E"/>
  </w:style>
  <w:style w:type="table" w:customStyle="1" w:styleId="6130">
    <w:name w:val="Сетка таблицы6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2"/>
    <w:uiPriority w:val="99"/>
    <w:semiHidden/>
    <w:rsid w:val="00F8208E"/>
  </w:style>
  <w:style w:type="table" w:customStyle="1" w:styleId="7130">
    <w:name w:val="Сетка таблицы7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rsid w:val="00F8208E"/>
  </w:style>
  <w:style w:type="table" w:customStyle="1" w:styleId="830">
    <w:name w:val="Сетка таблицы8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rsid w:val="00F8208E"/>
  </w:style>
  <w:style w:type="table" w:customStyle="1" w:styleId="931">
    <w:name w:val="Сетка таблицы9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2"/>
    <w:uiPriority w:val="99"/>
    <w:semiHidden/>
    <w:unhideWhenUsed/>
    <w:rsid w:val="00F8208E"/>
  </w:style>
  <w:style w:type="numbering" w:customStyle="1" w:styleId="132">
    <w:name w:val="Нет списка132"/>
    <w:next w:val="a2"/>
    <w:uiPriority w:val="99"/>
    <w:semiHidden/>
    <w:rsid w:val="00F8208E"/>
  </w:style>
  <w:style w:type="table" w:customStyle="1" w:styleId="1021">
    <w:name w:val="Сетка таблицы10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rsid w:val="00F8208E"/>
  </w:style>
  <w:style w:type="table" w:customStyle="1" w:styleId="1320">
    <w:name w:val="Сетка таблицы1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ормАбзац1"/>
    <w:basedOn w:val="a"/>
    <w:rsid w:val="00F8208E"/>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FontStyle74">
    <w:name w:val="Font Style74"/>
    <w:uiPriority w:val="99"/>
    <w:rsid w:val="00F8208E"/>
    <w:rPr>
      <w:rFonts w:ascii="Times New Roman" w:hAnsi="Times New Roman" w:cs="Times New Roman" w:hint="default"/>
      <w:color w:val="000000"/>
      <w:sz w:val="18"/>
      <w:szCs w:val="18"/>
    </w:rPr>
  </w:style>
  <w:style w:type="paragraph" w:customStyle="1" w:styleId="Style41">
    <w:name w:val="Style41"/>
    <w:basedOn w:val="a"/>
    <w:uiPriority w:val="99"/>
    <w:rsid w:val="00F8208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3">
    <w:name w:val="Style33"/>
    <w:basedOn w:val="a"/>
    <w:uiPriority w:val="99"/>
    <w:rsid w:val="00F8208E"/>
    <w:pPr>
      <w:widowControl w:val="0"/>
      <w:autoSpaceDE w:val="0"/>
      <w:autoSpaceDN w:val="0"/>
      <w:adjustRightInd w:val="0"/>
      <w:spacing w:after="0" w:line="178"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F8208E"/>
    <w:pPr>
      <w:widowControl w:val="0"/>
      <w:autoSpaceDE w:val="0"/>
      <w:autoSpaceDN w:val="0"/>
      <w:adjustRightInd w:val="0"/>
      <w:spacing w:after="0" w:line="199" w:lineRule="exact"/>
      <w:ind w:firstLine="312"/>
      <w:jc w:val="both"/>
    </w:pPr>
    <w:rPr>
      <w:rFonts w:ascii="Times New Roman" w:eastAsia="Times New Roman" w:hAnsi="Times New Roman" w:cs="Times New Roman"/>
      <w:sz w:val="24"/>
      <w:szCs w:val="24"/>
    </w:rPr>
  </w:style>
  <w:style w:type="character" w:customStyle="1" w:styleId="apple-converted-space">
    <w:name w:val="apple-converted-space"/>
    <w:basedOn w:val="a0"/>
    <w:rsid w:val="00F8208E"/>
  </w:style>
  <w:style w:type="table" w:customStyle="1" w:styleId="416">
    <w:name w:val="Сетка таблицы416"/>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F8208E"/>
    <w:pPr>
      <w:spacing w:line="240" w:lineRule="auto"/>
    </w:pPr>
    <w:rPr>
      <w:rFonts w:eastAsiaTheme="minorHAnsi"/>
      <w:b/>
      <w:bCs/>
      <w:color w:val="4F81BD" w:themeColor="accent1"/>
      <w:sz w:val="18"/>
      <w:szCs w:val="18"/>
      <w:lang w:eastAsia="en-US"/>
    </w:rPr>
  </w:style>
  <w:style w:type="paragraph" w:styleId="afff1">
    <w:name w:val="List"/>
    <w:basedOn w:val="afb"/>
    <w:uiPriority w:val="99"/>
    <w:semiHidden/>
    <w:unhideWhenUsed/>
    <w:rsid w:val="00F8208E"/>
    <w:pPr>
      <w:suppressAutoHyphens/>
    </w:pPr>
    <w:rPr>
      <w:rFonts w:cs="Tahoma"/>
      <w:szCs w:val="20"/>
      <w:lang w:eastAsia="ar-SA"/>
    </w:rPr>
  </w:style>
  <w:style w:type="paragraph" w:styleId="afff2">
    <w:name w:val="Title"/>
    <w:basedOn w:val="a"/>
    <w:next w:val="a"/>
    <w:link w:val="afff3"/>
    <w:qFormat/>
    <w:rsid w:val="00F8208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3">
    <w:name w:val="Название Знак"/>
    <w:basedOn w:val="a0"/>
    <w:link w:val="afff2"/>
    <w:rsid w:val="00F8208E"/>
    <w:rPr>
      <w:rFonts w:ascii="Cambria" w:eastAsia="Times New Roman" w:hAnsi="Cambria" w:cs="Times New Roman"/>
      <w:b/>
      <w:bCs/>
      <w:kern w:val="28"/>
      <w:sz w:val="32"/>
      <w:szCs w:val="32"/>
      <w:lang w:eastAsia="ru-RU"/>
    </w:rPr>
  </w:style>
  <w:style w:type="paragraph" w:styleId="55">
    <w:name w:val="List Continue 5"/>
    <w:basedOn w:val="a"/>
    <w:unhideWhenUsed/>
    <w:rsid w:val="00F8208E"/>
    <w:pPr>
      <w:spacing w:after="120" w:line="240" w:lineRule="auto"/>
      <w:ind w:left="1415"/>
    </w:pPr>
    <w:rPr>
      <w:rFonts w:ascii="Times New Roman" w:eastAsia="Times New Roman" w:hAnsi="Times New Roman" w:cs="Times New Roman"/>
      <w:sz w:val="20"/>
      <w:szCs w:val="20"/>
    </w:rPr>
  </w:style>
  <w:style w:type="paragraph" w:customStyle="1" w:styleId="1c">
    <w:name w:val="Стиль1"/>
    <w:basedOn w:val="af0"/>
    <w:link w:val="1d"/>
    <w:qFormat/>
    <w:rsid w:val="00F8208E"/>
    <w:pPr>
      <w:spacing w:line="360" w:lineRule="auto"/>
      <w:jc w:val="center"/>
    </w:pPr>
    <w:rPr>
      <w:rFonts w:ascii="Times New Roman" w:eastAsia="Times New Roman" w:hAnsi="Times New Roman" w:cs="Times New Roman"/>
      <w:sz w:val="18"/>
    </w:rPr>
  </w:style>
  <w:style w:type="paragraph" w:customStyle="1" w:styleId="1111110">
    <w:name w:val="111111"/>
    <w:basedOn w:val="af2"/>
    <w:qFormat/>
    <w:rsid w:val="00F8208E"/>
    <w:pPr>
      <w:ind w:right="-57" w:firstLine="0"/>
      <w:jc w:val="center"/>
    </w:pPr>
    <w:rPr>
      <w:rFonts w:ascii="Times New Roman" w:hAnsi="Times New Roman" w:cs="Times New Roman"/>
      <w:sz w:val="18"/>
      <w:szCs w:val="18"/>
    </w:rPr>
  </w:style>
  <w:style w:type="paragraph" w:customStyle="1" w:styleId="1e">
    <w:name w:val="Заголовок1"/>
    <w:basedOn w:val="a"/>
    <w:next w:val="afb"/>
    <w:uiPriority w:val="99"/>
    <w:rsid w:val="00F8208E"/>
    <w:pPr>
      <w:keepNext/>
      <w:suppressAutoHyphens/>
      <w:spacing w:before="240" w:after="120" w:line="240" w:lineRule="auto"/>
    </w:pPr>
    <w:rPr>
      <w:rFonts w:ascii="Arial" w:eastAsia="MS Mincho" w:hAnsi="Arial" w:cs="Tahoma"/>
      <w:sz w:val="28"/>
      <w:szCs w:val="28"/>
      <w:lang w:eastAsia="ar-SA"/>
    </w:rPr>
  </w:style>
  <w:style w:type="paragraph" w:customStyle="1" w:styleId="1f">
    <w:name w:val="Название1"/>
    <w:basedOn w:val="a"/>
    <w:uiPriority w:val="99"/>
    <w:rsid w:val="00F820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F8208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1">
    <w:name w:val="Текст примечания1"/>
    <w:basedOn w:val="a"/>
    <w:uiPriority w:val="99"/>
    <w:rsid w:val="00F8208E"/>
    <w:pPr>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Текст1"/>
    <w:basedOn w:val="a"/>
    <w:uiPriority w:val="99"/>
    <w:rsid w:val="00F8208E"/>
    <w:pPr>
      <w:suppressAutoHyphens/>
      <w:spacing w:after="0" w:line="240" w:lineRule="auto"/>
      <w:ind w:firstLine="851"/>
      <w:jc w:val="both"/>
    </w:pPr>
    <w:rPr>
      <w:rFonts w:ascii="Courier New" w:eastAsia="Times New Roman" w:hAnsi="Courier New" w:cs="Courier New"/>
      <w:sz w:val="20"/>
      <w:szCs w:val="20"/>
      <w:lang w:eastAsia="ar-SA"/>
    </w:rPr>
  </w:style>
  <w:style w:type="paragraph" w:customStyle="1" w:styleId="afff4">
    <w:name w:val="Заголовок таблицы"/>
    <w:basedOn w:val="affc"/>
    <w:uiPriority w:val="99"/>
    <w:rsid w:val="00F8208E"/>
    <w:pPr>
      <w:widowControl/>
      <w:jc w:val="center"/>
    </w:pPr>
    <w:rPr>
      <w:rFonts w:ascii="Times New Roman" w:eastAsia="Times New Roman" w:hAnsi="Times New Roman"/>
      <w:b/>
      <w:bCs/>
      <w:kern w:val="0"/>
      <w:sz w:val="24"/>
      <w:lang w:eastAsia="ar-SA"/>
    </w:rPr>
  </w:style>
  <w:style w:type="paragraph" w:customStyle="1" w:styleId="Style71">
    <w:name w:val="Style7"/>
    <w:basedOn w:val="a"/>
    <w:uiPriority w:val="99"/>
    <w:rsid w:val="00F8208E"/>
    <w:pPr>
      <w:widowControl w:val="0"/>
      <w:autoSpaceDE w:val="0"/>
      <w:autoSpaceDN w:val="0"/>
      <w:adjustRightInd w:val="0"/>
      <w:spacing w:after="0" w:line="233" w:lineRule="exact"/>
      <w:ind w:firstLine="509"/>
      <w:jc w:val="both"/>
    </w:pPr>
    <w:rPr>
      <w:rFonts w:ascii="Times New Roman" w:eastAsia="Times New Roman" w:hAnsi="Times New Roman" w:cs="Times New Roman"/>
      <w:sz w:val="24"/>
      <w:szCs w:val="24"/>
    </w:rPr>
  </w:style>
  <w:style w:type="paragraph" w:customStyle="1" w:styleId="Style5">
    <w:name w:val="Style5"/>
    <w:basedOn w:val="a"/>
    <w:uiPriority w:val="99"/>
    <w:rsid w:val="00F8208E"/>
    <w:pPr>
      <w:widowControl w:val="0"/>
      <w:autoSpaceDE w:val="0"/>
      <w:autoSpaceDN w:val="0"/>
      <w:adjustRightInd w:val="0"/>
      <w:spacing w:after="0" w:line="230" w:lineRule="exact"/>
      <w:ind w:firstLine="518"/>
      <w:jc w:val="both"/>
    </w:pPr>
    <w:rPr>
      <w:rFonts w:ascii="Times New Roman" w:eastAsia="Times New Roman" w:hAnsi="Times New Roman" w:cs="Times New Roman"/>
      <w:sz w:val="24"/>
      <w:szCs w:val="24"/>
    </w:rPr>
  </w:style>
  <w:style w:type="paragraph" w:customStyle="1" w:styleId="Style23">
    <w:name w:val="Style23"/>
    <w:basedOn w:val="a"/>
    <w:uiPriority w:val="99"/>
    <w:rsid w:val="00F8208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32">
    <w:name w:val="Style32"/>
    <w:basedOn w:val="a"/>
    <w:uiPriority w:val="99"/>
    <w:rsid w:val="00F820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F8208E"/>
    <w:pPr>
      <w:widowControl w:val="0"/>
      <w:autoSpaceDE w:val="0"/>
      <w:autoSpaceDN w:val="0"/>
      <w:adjustRightInd w:val="0"/>
      <w:spacing w:after="0" w:line="199" w:lineRule="exact"/>
    </w:pPr>
    <w:rPr>
      <w:rFonts w:ascii="Times New Roman" w:eastAsia="Times New Roman" w:hAnsi="Times New Roman" w:cs="Times New Roman"/>
      <w:sz w:val="24"/>
      <w:szCs w:val="24"/>
    </w:rPr>
  </w:style>
  <w:style w:type="paragraph" w:customStyle="1" w:styleId="2322">
    <w:name w:val="2322"/>
    <w:basedOn w:val="af2"/>
    <w:rsid w:val="00F8208E"/>
    <w:pPr>
      <w:ind w:left="-57" w:right="-57" w:firstLine="0"/>
      <w:jc w:val="center"/>
    </w:pPr>
    <w:rPr>
      <w:rFonts w:ascii="Times New Roman" w:hAnsi="Times New Roman" w:cs="Times New Roman"/>
      <w:sz w:val="18"/>
      <w:szCs w:val="18"/>
    </w:rPr>
  </w:style>
  <w:style w:type="paragraph" w:customStyle="1" w:styleId="Style27">
    <w:name w:val="Style27"/>
    <w:basedOn w:val="a"/>
    <w:uiPriority w:val="99"/>
    <w:rsid w:val="00F8208E"/>
    <w:pPr>
      <w:widowControl w:val="0"/>
      <w:autoSpaceDE w:val="0"/>
      <w:autoSpaceDN w:val="0"/>
      <w:adjustRightInd w:val="0"/>
      <w:spacing w:after="0" w:line="168" w:lineRule="exact"/>
      <w:ind w:firstLine="168"/>
      <w:jc w:val="both"/>
    </w:pPr>
    <w:rPr>
      <w:rFonts w:ascii="SimSun" w:eastAsia="SimSun" w:hAnsi="Calibri" w:cs="Times New Roman"/>
      <w:sz w:val="24"/>
      <w:szCs w:val="24"/>
    </w:rPr>
  </w:style>
  <w:style w:type="paragraph" w:customStyle="1" w:styleId="1f3">
    <w:name w:val="Знак1"/>
    <w:basedOn w:val="a"/>
    <w:rsid w:val="00F8208E"/>
    <w:pPr>
      <w:spacing w:after="160" w:line="240" w:lineRule="exact"/>
    </w:pPr>
    <w:rPr>
      <w:rFonts w:ascii="Verdana" w:eastAsia="Times New Roman" w:hAnsi="Verdana" w:cs="Verdana"/>
      <w:sz w:val="20"/>
      <w:szCs w:val="20"/>
      <w:lang w:val="en-US" w:eastAsia="en-US"/>
    </w:rPr>
  </w:style>
  <w:style w:type="paragraph" w:customStyle="1" w:styleId="2a">
    <w:name w:val="Знак2"/>
    <w:basedOn w:val="a"/>
    <w:rsid w:val="00F8208E"/>
    <w:pPr>
      <w:spacing w:after="160" w:line="240" w:lineRule="exact"/>
    </w:pPr>
    <w:rPr>
      <w:rFonts w:ascii="Verdana" w:eastAsia="Times New Roman" w:hAnsi="Verdana" w:cs="Verdana"/>
      <w:sz w:val="20"/>
      <w:szCs w:val="20"/>
      <w:lang w:val="en-US" w:eastAsia="en-US"/>
    </w:rPr>
  </w:style>
  <w:style w:type="character" w:customStyle="1" w:styleId="WW8Num2z0">
    <w:name w:val="WW8Num2z0"/>
    <w:rsid w:val="00F8208E"/>
    <w:rPr>
      <w:b w:val="0"/>
      <w:bCs w:val="0"/>
    </w:rPr>
  </w:style>
  <w:style w:type="character" w:customStyle="1" w:styleId="WW8Num5z0">
    <w:name w:val="WW8Num5z0"/>
    <w:rsid w:val="00F8208E"/>
    <w:rPr>
      <w:rFonts w:ascii="Arial" w:hAnsi="Arial" w:cs="Arial" w:hint="default"/>
    </w:rPr>
  </w:style>
  <w:style w:type="character" w:customStyle="1" w:styleId="WW8Num9z0">
    <w:name w:val="WW8Num9z0"/>
    <w:rsid w:val="00F8208E"/>
    <w:rPr>
      <w:rFonts w:ascii="Arial" w:hAnsi="Arial" w:cs="Arial" w:hint="default"/>
    </w:rPr>
  </w:style>
  <w:style w:type="character" w:customStyle="1" w:styleId="WW8Num10z0">
    <w:name w:val="WW8Num10z0"/>
    <w:rsid w:val="00F8208E"/>
    <w:rPr>
      <w:rFonts w:ascii="Arial" w:hAnsi="Arial" w:cs="Arial" w:hint="default"/>
    </w:rPr>
  </w:style>
  <w:style w:type="character" w:customStyle="1" w:styleId="WW8NumSt7z0">
    <w:name w:val="WW8NumSt7z0"/>
    <w:rsid w:val="00F8208E"/>
    <w:rPr>
      <w:rFonts w:ascii="Arial" w:hAnsi="Arial" w:cs="Arial" w:hint="default"/>
    </w:rPr>
  </w:style>
  <w:style w:type="character" w:customStyle="1" w:styleId="WW8NumSt8z0">
    <w:name w:val="WW8NumSt8z0"/>
    <w:rsid w:val="00F8208E"/>
    <w:rPr>
      <w:rFonts w:ascii="Arial" w:hAnsi="Arial" w:cs="Arial" w:hint="default"/>
    </w:rPr>
  </w:style>
  <w:style w:type="character" w:customStyle="1" w:styleId="WW8NumSt10z0">
    <w:name w:val="WW8NumSt10z0"/>
    <w:rsid w:val="00F8208E"/>
    <w:rPr>
      <w:rFonts w:ascii="Arial" w:hAnsi="Arial" w:cs="Arial" w:hint="default"/>
    </w:rPr>
  </w:style>
  <w:style w:type="character" w:customStyle="1" w:styleId="WW8NumSt11z0">
    <w:name w:val="WW8NumSt11z0"/>
    <w:rsid w:val="00F8208E"/>
    <w:rPr>
      <w:rFonts w:ascii="Arial" w:hAnsi="Arial" w:cs="Arial" w:hint="default"/>
    </w:rPr>
  </w:style>
  <w:style w:type="character" w:customStyle="1" w:styleId="WW8NumSt12z0">
    <w:name w:val="WW8NumSt12z0"/>
    <w:rsid w:val="00F8208E"/>
    <w:rPr>
      <w:rFonts w:ascii="Arial" w:hAnsi="Arial" w:cs="Arial" w:hint="default"/>
    </w:rPr>
  </w:style>
  <w:style w:type="character" w:customStyle="1" w:styleId="WW8NumSt13z0">
    <w:name w:val="WW8NumSt13z0"/>
    <w:rsid w:val="00F8208E"/>
    <w:rPr>
      <w:rFonts w:ascii="Arial" w:hAnsi="Arial" w:cs="Arial" w:hint="default"/>
    </w:rPr>
  </w:style>
  <w:style w:type="character" w:customStyle="1" w:styleId="WW8NumSt14z0">
    <w:name w:val="WW8NumSt14z0"/>
    <w:rsid w:val="00F8208E"/>
    <w:rPr>
      <w:rFonts w:ascii="Arial" w:hAnsi="Arial" w:cs="Arial" w:hint="default"/>
    </w:rPr>
  </w:style>
  <w:style w:type="character" w:customStyle="1" w:styleId="WW8NumSt16z0">
    <w:name w:val="WW8NumSt16z0"/>
    <w:rsid w:val="00F8208E"/>
    <w:rPr>
      <w:rFonts w:ascii="Arial" w:hAnsi="Arial" w:cs="Arial" w:hint="default"/>
    </w:rPr>
  </w:style>
  <w:style w:type="character" w:customStyle="1" w:styleId="WW8NumSt17z0">
    <w:name w:val="WW8NumSt17z0"/>
    <w:rsid w:val="00F8208E"/>
    <w:rPr>
      <w:rFonts w:ascii="Arial" w:hAnsi="Arial" w:cs="Arial" w:hint="default"/>
    </w:rPr>
  </w:style>
  <w:style w:type="character" w:customStyle="1" w:styleId="WW8NumSt19z0">
    <w:name w:val="WW8NumSt19z0"/>
    <w:rsid w:val="00F8208E"/>
    <w:rPr>
      <w:rFonts w:ascii="Arial" w:hAnsi="Arial" w:cs="Arial" w:hint="default"/>
    </w:rPr>
  </w:style>
  <w:style w:type="character" w:customStyle="1" w:styleId="1f4">
    <w:name w:val="Основной шрифт абзаца1"/>
    <w:rsid w:val="00F8208E"/>
  </w:style>
  <w:style w:type="character" w:customStyle="1" w:styleId="1f5">
    <w:name w:val="Знак примечания1"/>
    <w:rsid w:val="00F8208E"/>
    <w:rPr>
      <w:sz w:val="16"/>
      <w:szCs w:val="16"/>
    </w:rPr>
  </w:style>
  <w:style w:type="character" w:customStyle="1" w:styleId="FontStyle39">
    <w:name w:val="Font Style39"/>
    <w:uiPriority w:val="99"/>
    <w:rsid w:val="00F8208E"/>
    <w:rPr>
      <w:rFonts w:ascii="Franklin Gothic Medium" w:hAnsi="Franklin Gothic Medium" w:cs="Franklin Gothic Medium" w:hint="default"/>
      <w:color w:val="000000"/>
      <w:sz w:val="24"/>
      <w:szCs w:val="24"/>
    </w:rPr>
  </w:style>
  <w:style w:type="character" w:customStyle="1" w:styleId="FontStyle40">
    <w:name w:val="Font Style40"/>
    <w:uiPriority w:val="99"/>
    <w:rsid w:val="00F8208E"/>
    <w:rPr>
      <w:rFonts w:ascii="Palatino Linotype" w:hAnsi="Palatino Linotype" w:cs="Palatino Linotype" w:hint="default"/>
      <w:b/>
      <w:bCs/>
      <w:color w:val="000000"/>
      <w:sz w:val="22"/>
      <w:szCs w:val="22"/>
    </w:rPr>
  </w:style>
  <w:style w:type="character" w:customStyle="1" w:styleId="FontStyle53">
    <w:name w:val="Font Style53"/>
    <w:uiPriority w:val="99"/>
    <w:rsid w:val="00F8208E"/>
    <w:rPr>
      <w:rFonts w:ascii="Times New Roman" w:hAnsi="Times New Roman" w:cs="Times New Roman" w:hint="default"/>
      <w:color w:val="000000"/>
      <w:sz w:val="18"/>
      <w:szCs w:val="18"/>
    </w:rPr>
  </w:style>
  <w:style w:type="character" w:customStyle="1" w:styleId="itemssize">
    <w:name w:val="items_size"/>
    <w:rsid w:val="00F8208E"/>
  </w:style>
  <w:style w:type="character" w:customStyle="1" w:styleId="FontStyle35">
    <w:name w:val="Font Style35"/>
    <w:uiPriority w:val="99"/>
    <w:rsid w:val="00F8208E"/>
    <w:rPr>
      <w:rFonts w:ascii="Times New Roman" w:hAnsi="Times New Roman" w:cs="Times New Roman" w:hint="default"/>
      <w:color w:val="000000"/>
      <w:spacing w:val="10"/>
      <w:sz w:val="28"/>
      <w:szCs w:val="28"/>
    </w:rPr>
  </w:style>
  <w:style w:type="character" w:customStyle="1" w:styleId="FontStyle149">
    <w:name w:val="Font Style149"/>
    <w:uiPriority w:val="99"/>
    <w:rsid w:val="00F8208E"/>
    <w:rPr>
      <w:rFonts w:ascii="Impact" w:hAnsi="Impact" w:cs="Impact" w:hint="default"/>
      <w:color w:val="000000"/>
      <w:sz w:val="26"/>
      <w:szCs w:val="26"/>
    </w:rPr>
  </w:style>
  <w:style w:type="character" w:customStyle="1" w:styleId="FontStyle151">
    <w:name w:val="Font Style151"/>
    <w:uiPriority w:val="99"/>
    <w:rsid w:val="00F8208E"/>
    <w:rPr>
      <w:rFonts w:ascii="Trebuchet MS" w:hAnsi="Trebuchet MS" w:cs="Trebuchet MS" w:hint="default"/>
      <w:color w:val="000000"/>
      <w:sz w:val="30"/>
      <w:szCs w:val="30"/>
    </w:rPr>
  </w:style>
  <w:style w:type="character" w:customStyle="1" w:styleId="FontStyle175">
    <w:name w:val="Font Style175"/>
    <w:uiPriority w:val="99"/>
    <w:rsid w:val="00F8208E"/>
    <w:rPr>
      <w:rFonts w:ascii="Times New Roman" w:hAnsi="Times New Roman" w:cs="Times New Roman" w:hint="default"/>
      <w:b/>
      <w:bCs/>
      <w:smallCaps/>
      <w:color w:val="000000"/>
      <w:spacing w:val="-10"/>
      <w:sz w:val="12"/>
      <w:szCs w:val="12"/>
    </w:rPr>
  </w:style>
  <w:style w:type="character" w:customStyle="1" w:styleId="FontStyle204">
    <w:name w:val="Font Style204"/>
    <w:uiPriority w:val="99"/>
    <w:rsid w:val="00F8208E"/>
    <w:rPr>
      <w:rFonts w:ascii="Times New Roman" w:hAnsi="Times New Roman" w:cs="Times New Roman" w:hint="default"/>
      <w:color w:val="000000"/>
      <w:sz w:val="20"/>
      <w:szCs w:val="20"/>
    </w:rPr>
  </w:style>
  <w:style w:type="character" w:customStyle="1" w:styleId="FontStyle190">
    <w:name w:val="Font Style190"/>
    <w:uiPriority w:val="99"/>
    <w:rsid w:val="00F8208E"/>
    <w:rPr>
      <w:rFonts w:ascii="Times New Roman" w:hAnsi="Times New Roman" w:cs="Times New Roman" w:hint="default"/>
      <w:b/>
      <w:bCs/>
      <w:smallCaps/>
      <w:color w:val="000000"/>
      <w:sz w:val="18"/>
      <w:szCs w:val="18"/>
    </w:rPr>
  </w:style>
  <w:style w:type="character" w:customStyle="1" w:styleId="FontStyle206">
    <w:name w:val="Font Style206"/>
    <w:uiPriority w:val="99"/>
    <w:rsid w:val="00F8208E"/>
    <w:rPr>
      <w:rFonts w:ascii="Times New Roman" w:hAnsi="Times New Roman" w:cs="Times New Roman" w:hint="default"/>
      <w:b/>
      <w:bCs/>
      <w:color w:val="000000"/>
      <w:sz w:val="20"/>
      <w:szCs w:val="20"/>
    </w:rPr>
  </w:style>
  <w:style w:type="character" w:customStyle="1" w:styleId="refresult1">
    <w:name w:val="ref_result1"/>
    <w:rsid w:val="00F8208E"/>
    <w:rPr>
      <w:b w:val="0"/>
      <w:bCs w:val="0"/>
      <w:sz w:val="18"/>
      <w:szCs w:val="18"/>
    </w:rPr>
  </w:style>
  <w:style w:type="character" w:customStyle="1" w:styleId="FontStyle97">
    <w:name w:val="Font Style97"/>
    <w:uiPriority w:val="99"/>
    <w:rsid w:val="00F8208E"/>
    <w:rPr>
      <w:rFonts w:ascii="Times New Roman" w:hAnsi="Times New Roman" w:cs="Times New Roman" w:hint="default"/>
      <w:color w:val="000000"/>
      <w:sz w:val="20"/>
      <w:szCs w:val="20"/>
    </w:rPr>
  </w:style>
  <w:style w:type="character" w:customStyle="1" w:styleId="FontStyle113">
    <w:name w:val="Font Style113"/>
    <w:uiPriority w:val="99"/>
    <w:rsid w:val="00F8208E"/>
    <w:rPr>
      <w:rFonts w:ascii="Times New Roman" w:hAnsi="Times New Roman" w:cs="Times New Roman" w:hint="default"/>
      <w:color w:val="000000"/>
      <w:sz w:val="14"/>
      <w:szCs w:val="14"/>
    </w:rPr>
  </w:style>
  <w:style w:type="character" w:customStyle="1" w:styleId="goodsinfo">
    <w:name w:val="goods_info"/>
    <w:rsid w:val="00F8208E"/>
  </w:style>
  <w:style w:type="table" w:customStyle="1" w:styleId="111114">
    <w:name w:val="Сетка таблицы11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F8208E"/>
  </w:style>
  <w:style w:type="numbering" w:customStyle="1" w:styleId="9110">
    <w:name w:val="Нет списка911"/>
    <w:next w:val="a2"/>
    <w:semiHidden/>
    <w:unhideWhenUsed/>
    <w:rsid w:val="00F8208E"/>
  </w:style>
  <w:style w:type="numbering" w:customStyle="1" w:styleId="10110">
    <w:name w:val="Нет списка1011"/>
    <w:next w:val="a2"/>
    <w:uiPriority w:val="99"/>
    <w:semiHidden/>
    <w:unhideWhenUsed/>
    <w:rsid w:val="00F8208E"/>
  </w:style>
  <w:style w:type="numbering" w:customStyle="1" w:styleId="13110">
    <w:name w:val="Нет списка1311"/>
    <w:next w:val="a2"/>
    <w:uiPriority w:val="99"/>
    <w:semiHidden/>
    <w:rsid w:val="00F8208E"/>
  </w:style>
  <w:style w:type="numbering" w:customStyle="1" w:styleId="14110">
    <w:name w:val="Нет списка1411"/>
    <w:next w:val="a2"/>
    <w:semiHidden/>
    <w:unhideWhenUsed/>
    <w:rsid w:val="00F8208E"/>
  </w:style>
  <w:style w:type="numbering" w:customStyle="1" w:styleId="15110">
    <w:name w:val="Нет списка1511"/>
    <w:next w:val="a2"/>
    <w:uiPriority w:val="99"/>
    <w:semiHidden/>
    <w:rsid w:val="00F8208E"/>
  </w:style>
  <w:style w:type="numbering" w:customStyle="1" w:styleId="61110">
    <w:name w:val="Нет списка6111"/>
    <w:next w:val="a2"/>
    <w:uiPriority w:val="99"/>
    <w:semiHidden/>
    <w:unhideWhenUsed/>
    <w:rsid w:val="00F8208E"/>
  </w:style>
  <w:style w:type="numbering" w:customStyle="1" w:styleId="1520">
    <w:name w:val="Нет списка152"/>
    <w:next w:val="a2"/>
    <w:uiPriority w:val="99"/>
    <w:semiHidden/>
    <w:rsid w:val="00F8208E"/>
  </w:style>
  <w:style w:type="numbering" w:customStyle="1" w:styleId="1111111">
    <w:name w:val="Нет списка1111111"/>
    <w:next w:val="a2"/>
    <w:uiPriority w:val="99"/>
    <w:semiHidden/>
    <w:unhideWhenUsed/>
    <w:rsid w:val="00F8208E"/>
  </w:style>
  <w:style w:type="numbering" w:customStyle="1" w:styleId="401">
    <w:name w:val="Нет списка40"/>
    <w:next w:val="a2"/>
    <w:uiPriority w:val="99"/>
    <w:semiHidden/>
    <w:unhideWhenUsed/>
    <w:rsid w:val="00F8208E"/>
  </w:style>
  <w:style w:type="table" w:customStyle="1" w:styleId="45">
    <w:name w:val="Сетка таблицы45"/>
    <w:basedOn w:val="a1"/>
    <w:next w:val="a3"/>
    <w:uiPriority w:val="9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9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9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3"/>
    <w:uiPriority w:val="59"/>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3"/>
    <w:rsid w:val="00F820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0">
    <w:name w:val="Сетка таблицы93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F8208E"/>
  </w:style>
  <w:style w:type="table" w:customStyle="1" w:styleId="47">
    <w:name w:val="Сетка таблицы47"/>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F8208E"/>
  </w:style>
  <w:style w:type="paragraph" w:customStyle="1" w:styleId="1117">
    <w:name w:val="111"/>
    <w:basedOn w:val="a"/>
    <w:uiPriority w:val="99"/>
    <w:qFormat/>
    <w:rsid w:val="00F8208E"/>
    <w:pPr>
      <w:spacing w:after="0" w:line="240" w:lineRule="auto"/>
      <w:ind w:left="-57" w:right="-57"/>
      <w:jc w:val="center"/>
    </w:pPr>
    <w:rPr>
      <w:rFonts w:ascii="Times New Roman" w:eastAsia="Times New Roman" w:hAnsi="Times New Roman" w:cs="Times New Roman"/>
      <w:sz w:val="18"/>
      <w:szCs w:val="18"/>
    </w:rPr>
  </w:style>
  <w:style w:type="table" w:customStyle="1" w:styleId="49">
    <w:name w:val="Сетка таблицы49"/>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F8208E"/>
  </w:style>
  <w:style w:type="table" w:customStyle="1" w:styleId="500">
    <w:name w:val="Сетка таблицы50"/>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2"/>
    <w:uiPriority w:val="99"/>
    <w:semiHidden/>
    <w:unhideWhenUsed/>
    <w:rsid w:val="00F8208E"/>
  </w:style>
  <w:style w:type="table" w:customStyle="1" w:styleId="58">
    <w:name w:val="Сетка таблицы58"/>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2">
    <w:name w:val="2222"/>
    <w:basedOn w:val="af2"/>
    <w:qFormat/>
    <w:rsid w:val="00F8208E"/>
    <w:pPr>
      <w:ind w:left="-57" w:right="-57" w:firstLine="0"/>
      <w:jc w:val="center"/>
    </w:pPr>
    <w:rPr>
      <w:rFonts w:ascii="Times New Roman" w:hAnsi="Times New Roman" w:cs="Times New Roman"/>
      <w:sz w:val="18"/>
      <w:szCs w:val="18"/>
    </w:rPr>
  </w:style>
  <w:style w:type="paragraph" w:customStyle="1" w:styleId="afff5">
    <w:name w:val="Базовый"/>
    <w:rsid w:val="00F8208E"/>
    <w:pPr>
      <w:suppressAutoHyphens/>
    </w:pPr>
    <w:rPr>
      <w:rFonts w:ascii="Calibri" w:eastAsia="SimSun" w:hAnsi="Calibri" w:cs="Calibri"/>
      <w:color w:val="00000A"/>
    </w:rPr>
  </w:style>
  <w:style w:type="character" w:customStyle="1" w:styleId="FontStyle44">
    <w:name w:val="Font Style44"/>
    <w:uiPriority w:val="99"/>
    <w:rsid w:val="00F8208E"/>
    <w:rPr>
      <w:rFonts w:ascii="Times New Roman" w:hAnsi="Times New Roman" w:cs="Times New Roman"/>
      <w:color w:val="000000"/>
      <w:sz w:val="18"/>
      <w:szCs w:val="18"/>
    </w:rPr>
  </w:style>
  <w:style w:type="character" w:customStyle="1" w:styleId="FontStyle43">
    <w:name w:val="Font Style43"/>
    <w:uiPriority w:val="99"/>
    <w:rsid w:val="00F8208E"/>
    <w:rPr>
      <w:rFonts w:ascii="MS Gothic" w:eastAsia="MS Gothic" w:cs="MS Gothic"/>
      <w:color w:val="000000"/>
      <w:sz w:val="32"/>
      <w:szCs w:val="32"/>
    </w:rPr>
  </w:style>
  <w:style w:type="character" w:customStyle="1" w:styleId="FontStyle42">
    <w:name w:val="Font Style42"/>
    <w:uiPriority w:val="99"/>
    <w:rsid w:val="00F8208E"/>
    <w:rPr>
      <w:rFonts w:ascii="Times New Roman" w:hAnsi="Times New Roman" w:cs="Times New Roman"/>
      <w:b/>
      <w:bCs/>
      <w:color w:val="000000"/>
      <w:sz w:val="30"/>
      <w:szCs w:val="30"/>
    </w:rPr>
  </w:style>
  <w:style w:type="table" w:customStyle="1" w:styleId="491">
    <w:name w:val="Сетка таблицы491"/>
    <w:basedOn w:val="a1"/>
    <w:next w:val="a3"/>
    <w:uiPriority w:val="59"/>
    <w:rsid w:val="00F820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3"/>
    <w:uiPriority w:val="3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2"/>
    <w:uiPriority w:val="99"/>
    <w:semiHidden/>
    <w:unhideWhenUsed/>
    <w:rsid w:val="00F8208E"/>
  </w:style>
  <w:style w:type="table" w:customStyle="1" w:styleId="1400">
    <w:name w:val="Сетка таблицы14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F8208E"/>
  </w:style>
  <w:style w:type="table" w:customStyle="1" w:styleId="145">
    <w:name w:val="Сетка таблицы145"/>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F8208E"/>
  </w:style>
  <w:style w:type="table" w:customStyle="1" w:styleId="237">
    <w:name w:val="Сетка таблицы23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F8208E"/>
  </w:style>
  <w:style w:type="table" w:customStyle="1" w:styleId="3200">
    <w:name w:val="Сетка таблицы32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2"/>
    <w:uiPriority w:val="99"/>
    <w:semiHidden/>
    <w:unhideWhenUsed/>
    <w:rsid w:val="00F8208E"/>
  </w:style>
  <w:style w:type="table" w:customStyle="1" w:styleId="4200">
    <w:name w:val="Сетка таблицы420"/>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F8208E"/>
  </w:style>
  <w:style w:type="table" w:customStyle="1" w:styleId="1119">
    <w:name w:val="Сетка таблицы1119"/>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F8208E"/>
  </w:style>
  <w:style w:type="table" w:customStyle="1" w:styleId="2119">
    <w:name w:val="Сетка таблицы2119"/>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2"/>
    <w:uiPriority w:val="99"/>
    <w:semiHidden/>
    <w:unhideWhenUsed/>
    <w:rsid w:val="00F8208E"/>
  </w:style>
  <w:style w:type="table" w:customStyle="1" w:styleId="5100">
    <w:name w:val="Сетка таблицы510"/>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F8208E"/>
  </w:style>
  <w:style w:type="table" w:customStyle="1" w:styleId="6100">
    <w:name w:val="Сетка таблицы6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F8208E"/>
  </w:style>
  <w:style w:type="table" w:customStyle="1" w:styleId="7100">
    <w:name w:val="Сетка таблицы710"/>
    <w:basedOn w:val="a1"/>
    <w:next w:val="a3"/>
    <w:uiPriority w:val="9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F8208E"/>
  </w:style>
  <w:style w:type="table" w:customStyle="1" w:styleId="13100">
    <w:name w:val="Сетка таблицы1310"/>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rsid w:val="00F8208E"/>
  </w:style>
  <w:style w:type="table" w:customStyle="1" w:styleId="238">
    <w:name w:val="Сетка таблицы238"/>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unhideWhenUsed/>
    <w:rsid w:val="00F8208E"/>
  </w:style>
  <w:style w:type="table" w:customStyle="1" w:styleId="31100">
    <w:name w:val="Сетка таблицы3110"/>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F8208E"/>
  </w:style>
  <w:style w:type="table" w:customStyle="1" w:styleId="111100">
    <w:name w:val="Сетка таблицы11110"/>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F8208E"/>
  </w:style>
  <w:style w:type="table" w:customStyle="1" w:styleId="211100">
    <w:name w:val="Сетка таблицы21110"/>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2"/>
    <w:semiHidden/>
    <w:rsid w:val="00F8208E"/>
  </w:style>
  <w:style w:type="table" w:customStyle="1" w:styleId="41100">
    <w:name w:val="Сетка таблицы41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F8208E"/>
  </w:style>
  <w:style w:type="table" w:customStyle="1" w:styleId="517">
    <w:name w:val="Сетка таблицы517"/>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F8208E"/>
  </w:style>
  <w:style w:type="table" w:customStyle="1" w:styleId="12130">
    <w:name w:val="Сетка таблицы121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0">
    <w:name w:val="Нет списка2215"/>
    <w:next w:val="a2"/>
    <w:uiPriority w:val="99"/>
    <w:semiHidden/>
    <w:unhideWhenUsed/>
    <w:rsid w:val="00F8208E"/>
  </w:style>
  <w:style w:type="table" w:customStyle="1" w:styleId="2216">
    <w:name w:val="Сетка таблицы2216"/>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F8208E"/>
  </w:style>
  <w:style w:type="table" w:customStyle="1" w:styleId="616">
    <w:name w:val="Сетка таблицы616"/>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2"/>
    <w:uiPriority w:val="99"/>
    <w:semiHidden/>
    <w:unhideWhenUsed/>
    <w:rsid w:val="00F8208E"/>
  </w:style>
  <w:style w:type="table" w:customStyle="1" w:styleId="8100">
    <w:name w:val="Сетка таблицы8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2"/>
    <w:semiHidden/>
    <w:rsid w:val="00F8208E"/>
  </w:style>
  <w:style w:type="table" w:customStyle="1" w:styleId="9100">
    <w:name w:val="Сетка таблицы910"/>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unhideWhenUsed/>
    <w:rsid w:val="00F8208E"/>
  </w:style>
  <w:style w:type="table" w:customStyle="1" w:styleId="10100">
    <w:name w:val="Сетка таблицы1010"/>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F8208E"/>
  </w:style>
  <w:style w:type="table" w:customStyle="1" w:styleId="154">
    <w:name w:val="Сетка таблицы15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2"/>
    <w:uiPriority w:val="99"/>
    <w:semiHidden/>
    <w:unhideWhenUsed/>
    <w:rsid w:val="00F8208E"/>
  </w:style>
  <w:style w:type="table" w:customStyle="1" w:styleId="254">
    <w:name w:val="Сетка таблицы254"/>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semiHidden/>
    <w:rsid w:val="00F8208E"/>
  </w:style>
  <w:style w:type="table" w:customStyle="1" w:styleId="164">
    <w:name w:val="Сетка таблицы164"/>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2"/>
    <w:uiPriority w:val="99"/>
    <w:semiHidden/>
    <w:unhideWhenUsed/>
    <w:rsid w:val="00F8208E"/>
  </w:style>
  <w:style w:type="table" w:customStyle="1" w:styleId="174">
    <w:name w:val="Сетка таблицы17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F8208E"/>
  </w:style>
  <w:style w:type="table" w:customStyle="1" w:styleId="183">
    <w:name w:val="Сетка таблицы18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F8208E"/>
  </w:style>
  <w:style w:type="table" w:customStyle="1" w:styleId="264">
    <w:name w:val="Сетка таблицы264"/>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2"/>
    <w:semiHidden/>
    <w:unhideWhenUsed/>
    <w:rsid w:val="00F8208E"/>
  </w:style>
  <w:style w:type="table" w:customStyle="1" w:styleId="193">
    <w:name w:val="Сетка таблицы19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2"/>
    <w:uiPriority w:val="99"/>
    <w:semiHidden/>
    <w:unhideWhenUsed/>
    <w:rsid w:val="00F8208E"/>
  </w:style>
  <w:style w:type="table" w:customStyle="1" w:styleId="293">
    <w:name w:val="Сетка таблицы293"/>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2"/>
    <w:semiHidden/>
    <w:unhideWhenUsed/>
    <w:rsid w:val="00F8208E"/>
  </w:style>
  <w:style w:type="table" w:customStyle="1" w:styleId="1133">
    <w:name w:val="Сетка таблицы113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2"/>
    <w:uiPriority w:val="99"/>
    <w:semiHidden/>
    <w:unhideWhenUsed/>
    <w:rsid w:val="00F8208E"/>
  </w:style>
  <w:style w:type="table" w:customStyle="1" w:styleId="2104">
    <w:name w:val="Сетка таблицы210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unhideWhenUsed/>
    <w:rsid w:val="00F8208E"/>
  </w:style>
  <w:style w:type="table" w:customStyle="1" w:styleId="303">
    <w:name w:val="Сетка таблицы30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
    <w:next w:val="a2"/>
    <w:uiPriority w:val="99"/>
    <w:semiHidden/>
    <w:unhideWhenUsed/>
    <w:rsid w:val="00F8208E"/>
  </w:style>
  <w:style w:type="table" w:customStyle="1" w:styleId="324">
    <w:name w:val="Сетка таблицы32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F8208E"/>
  </w:style>
  <w:style w:type="table" w:customStyle="1" w:styleId="1153">
    <w:name w:val="Сетка таблицы115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0">
    <w:name w:val="Нет списка272"/>
    <w:next w:val="a2"/>
    <w:uiPriority w:val="99"/>
    <w:semiHidden/>
    <w:unhideWhenUsed/>
    <w:rsid w:val="00F8208E"/>
  </w:style>
  <w:style w:type="table" w:customStyle="1" w:styleId="2134">
    <w:name w:val="Сетка таблицы213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0">
    <w:name w:val="Нет списка282"/>
    <w:next w:val="a2"/>
    <w:uiPriority w:val="99"/>
    <w:semiHidden/>
    <w:unhideWhenUsed/>
    <w:rsid w:val="00F8208E"/>
  </w:style>
  <w:style w:type="table" w:customStyle="1" w:styleId="334">
    <w:name w:val="Сетка таблицы334"/>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F8208E"/>
  </w:style>
  <w:style w:type="table" w:customStyle="1" w:styleId="1163">
    <w:name w:val="Сетка таблицы116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2"/>
    <w:uiPriority w:val="99"/>
    <w:semiHidden/>
    <w:unhideWhenUsed/>
    <w:rsid w:val="00F8208E"/>
  </w:style>
  <w:style w:type="table" w:customStyle="1" w:styleId="2144">
    <w:name w:val="Сетка таблицы2144"/>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2">
    <w:name w:val="Нет списка301"/>
    <w:next w:val="a2"/>
    <w:uiPriority w:val="99"/>
    <w:semiHidden/>
    <w:rsid w:val="00F8208E"/>
  </w:style>
  <w:style w:type="table" w:customStyle="1" w:styleId="3420">
    <w:name w:val="Сетка таблицы34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Нет списка321"/>
    <w:next w:val="a2"/>
    <w:uiPriority w:val="99"/>
    <w:semiHidden/>
    <w:unhideWhenUsed/>
    <w:rsid w:val="00F8208E"/>
  </w:style>
  <w:style w:type="table" w:customStyle="1" w:styleId="353">
    <w:name w:val="Сетка таблицы353"/>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F8208E"/>
  </w:style>
  <w:style w:type="table" w:customStyle="1" w:styleId="1172">
    <w:name w:val="Сетка таблицы117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2">
    <w:name w:val="Нет списка2101"/>
    <w:next w:val="a2"/>
    <w:uiPriority w:val="99"/>
    <w:semiHidden/>
    <w:unhideWhenUsed/>
    <w:rsid w:val="00F8208E"/>
  </w:style>
  <w:style w:type="table" w:customStyle="1" w:styleId="2152">
    <w:name w:val="Сетка таблицы215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F8208E"/>
  </w:style>
  <w:style w:type="table" w:customStyle="1" w:styleId="362">
    <w:name w:val="Сетка таблицы36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semiHidden/>
    <w:unhideWhenUsed/>
    <w:rsid w:val="00F8208E"/>
  </w:style>
  <w:style w:type="table" w:customStyle="1" w:styleId="423">
    <w:name w:val="Сетка таблицы42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F8208E"/>
  </w:style>
  <w:style w:type="table" w:customStyle="1" w:styleId="1182">
    <w:name w:val="Сетка таблицы118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F8208E"/>
  </w:style>
  <w:style w:type="table" w:customStyle="1" w:styleId="2163">
    <w:name w:val="Сетка таблицы216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semiHidden/>
    <w:unhideWhenUsed/>
    <w:rsid w:val="00F8208E"/>
  </w:style>
  <w:style w:type="table" w:customStyle="1" w:styleId="522">
    <w:name w:val="Сетка таблицы5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F8208E"/>
  </w:style>
  <w:style w:type="table" w:customStyle="1" w:styleId="622">
    <w:name w:val="Сетка таблицы6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next w:val="a3"/>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F8208E"/>
  </w:style>
  <w:style w:type="table" w:customStyle="1" w:styleId="717">
    <w:name w:val="Сетка таблицы71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2"/>
    <w:uiPriority w:val="99"/>
    <w:semiHidden/>
    <w:unhideWhenUsed/>
    <w:rsid w:val="00F8208E"/>
  </w:style>
  <w:style w:type="table" w:customStyle="1" w:styleId="1312">
    <w:name w:val="Сетка таблицы13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Нет списка2221"/>
    <w:next w:val="a2"/>
    <w:uiPriority w:val="99"/>
    <w:semiHidden/>
    <w:rsid w:val="00F8208E"/>
  </w:style>
  <w:style w:type="table" w:customStyle="1" w:styleId="2313">
    <w:name w:val="Сетка таблицы231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uiPriority w:val="99"/>
    <w:semiHidden/>
    <w:unhideWhenUsed/>
    <w:rsid w:val="00F8208E"/>
  </w:style>
  <w:style w:type="table" w:customStyle="1" w:styleId="3117">
    <w:name w:val="Сетка таблицы311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F8208E"/>
  </w:style>
  <w:style w:type="table" w:customStyle="1" w:styleId="111130">
    <w:name w:val="Сетка таблицы11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5"/>
    <w:next w:val="a2"/>
    <w:uiPriority w:val="99"/>
    <w:semiHidden/>
    <w:unhideWhenUsed/>
    <w:rsid w:val="00F8208E"/>
  </w:style>
  <w:style w:type="table" w:customStyle="1" w:styleId="211130">
    <w:name w:val="Сетка таблицы21113"/>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semiHidden/>
    <w:rsid w:val="00F8208E"/>
  </w:style>
  <w:style w:type="table" w:customStyle="1" w:styleId="41120">
    <w:name w:val="Сетка таблицы41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
    <w:name w:val="Нет списка5114"/>
    <w:next w:val="a2"/>
    <w:uiPriority w:val="99"/>
    <w:semiHidden/>
    <w:unhideWhenUsed/>
    <w:rsid w:val="00F8208E"/>
  </w:style>
  <w:style w:type="table" w:customStyle="1" w:styleId="51130">
    <w:name w:val="Сетка таблицы51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2"/>
    <w:uiPriority w:val="99"/>
    <w:semiHidden/>
    <w:unhideWhenUsed/>
    <w:rsid w:val="00F8208E"/>
  </w:style>
  <w:style w:type="table" w:customStyle="1" w:styleId="121120">
    <w:name w:val="Сетка таблицы12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Нет списка22114"/>
    <w:next w:val="a2"/>
    <w:uiPriority w:val="99"/>
    <w:semiHidden/>
    <w:unhideWhenUsed/>
    <w:rsid w:val="00F8208E"/>
  </w:style>
  <w:style w:type="table" w:customStyle="1" w:styleId="221120">
    <w:name w:val="Сетка таблицы221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2"/>
    <w:next w:val="a2"/>
    <w:uiPriority w:val="99"/>
    <w:semiHidden/>
    <w:unhideWhenUsed/>
    <w:rsid w:val="00F8208E"/>
  </w:style>
  <w:style w:type="table" w:customStyle="1" w:styleId="61120">
    <w:name w:val="Сетка таблицы6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2"/>
    <w:next w:val="a2"/>
    <w:uiPriority w:val="99"/>
    <w:semiHidden/>
    <w:unhideWhenUsed/>
    <w:rsid w:val="00F8208E"/>
  </w:style>
  <w:style w:type="table" w:customStyle="1" w:styleId="8120">
    <w:name w:val="Сетка таблицы81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2"/>
    <w:semiHidden/>
    <w:rsid w:val="00F8208E"/>
  </w:style>
  <w:style w:type="table" w:customStyle="1" w:styleId="9120">
    <w:name w:val="Сетка таблицы9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2"/>
    <w:next w:val="a2"/>
    <w:uiPriority w:val="99"/>
    <w:semiHidden/>
    <w:unhideWhenUsed/>
    <w:rsid w:val="00F8208E"/>
  </w:style>
  <w:style w:type="table" w:customStyle="1" w:styleId="10120">
    <w:name w:val="Сетка таблицы10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2"/>
    <w:uiPriority w:val="99"/>
    <w:semiHidden/>
    <w:unhideWhenUsed/>
    <w:rsid w:val="00F8208E"/>
  </w:style>
  <w:style w:type="table" w:customStyle="1" w:styleId="1512">
    <w:name w:val="Сетка таблицы15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2"/>
    <w:uiPriority w:val="99"/>
    <w:semiHidden/>
    <w:unhideWhenUsed/>
    <w:rsid w:val="00F8208E"/>
  </w:style>
  <w:style w:type="table" w:customStyle="1" w:styleId="2512">
    <w:name w:val="Сетка таблицы25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2"/>
    <w:uiPriority w:val="99"/>
    <w:semiHidden/>
    <w:rsid w:val="00F8208E"/>
  </w:style>
  <w:style w:type="table" w:customStyle="1" w:styleId="1612">
    <w:name w:val="Сетка таблицы16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2"/>
    <w:uiPriority w:val="99"/>
    <w:semiHidden/>
    <w:unhideWhenUsed/>
    <w:rsid w:val="00F8208E"/>
  </w:style>
  <w:style w:type="table" w:customStyle="1" w:styleId="1713">
    <w:name w:val="Сетка таблицы17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2"/>
    <w:uiPriority w:val="99"/>
    <w:semiHidden/>
    <w:unhideWhenUsed/>
    <w:rsid w:val="00F8208E"/>
  </w:style>
  <w:style w:type="table" w:customStyle="1" w:styleId="1812">
    <w:name w:val="Сетка таблицы18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1">
    <w:name w:val="Нет списка2411"/>
    <w:next w:val="a2"/>
    <w:uiPriority w:val="99"/>
    <w:semiHidden/>
    <w:unhideWhenUsed/>
    <w:rsid w:val="00F8208E"/>
  </w:style>
  <w:style w:type="table" w:customStyle="1" w:styleId="2612">
    <w:name w:val="Сетка таблицы26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Нет списка1711"/>
    <w:next w:val="a2"/>
    <w:uiPriority w:val="99"/>
    <w:semiHidden/>
    <w:unhideWhenUsed/>
    <w:rsid w:val="00F8208E"/>
  </w:style>
  <w:style w:type="table" w:customStyle="1" w:styleId="1912">
    <w:name w:val="Сетка таблицы191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2"/>
    <w:uiPriority w:val="99"/>
    <w:semiHidden/>
    <w:unhideWhenUsed/>
    <w:rsid w:val="00F8208E"/>
  </w:style>
  <w:style w:type="table" w:customStyle="1" w:styleId="2913">
    <w:name w:val="Сетка таблицы29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2"/>
    <w:uiPriority w:val="99"/>
    <w:semiHidden/>
    <w:unhideWhenUsed/>
    <w:rsid w:val="00F8208E"/>
  </w:style>
  <w:style w:type="table" w:customStyle="1" w:styleId="11312">
    <w:name w:val="Сетка таблицы113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2"/>
    <w:uiPriority w:val="99"/>
    <w:semiHidden/>
    <w:unhideWhenUsed/>
    <w:rsid w:val="00F8208E"/>
  </w:style>
  <w:style w:type="table" w:customStyle="1" w:styleId="210120">
    <w:name w:val="Сетка таблицы210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2"/>
    <w:uiPriority w:val="99"/>
    <w:semiHidden/>
    <w:unhideWhenUsed/>
    <w:rsid w:val="00F8208E"/>
  </w:style>
  <w:style w:type="table" w:customStyle="1" w:styleId="30120">
    <w:name w:val="Сетка таблицы301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0">
    <w:name w:val="Нет списка2611"/>
    <w:next w:val="a2"/>
    <w:uiPriority w:val="99"/>
    <w:semiHidden/>
    <w:unhideWhenUsed/>
    <w:rsid w:val="00F8208E"/>
  </w:style>
  <w:style w:type="table" w:customStyle="1" w:styleId="32130">
    <w:name w:val="Сетка таблицы32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Нет списка11011"/>
    <w:next w:val="a2"/>
    <w:uiPriority w:val="99"/>
    <w:semiHidden/>
    <w:unhideWhenUsed/>
    <w:rsid w:val="00F8208E"/>
  </w:style>
  <w:style w:type="table" w:customStyle="1" w:styleId="11512">
    <w:name w:val="Сетка таблицы115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0">
    <w:name w:val="Нет списка2711"/>
    <w:next w:val="a2"/>
    <w:uiPriority w:val="99"/>
    <w:semiHidden/>
    <w:unhideWhenUsed/>
    <w:rsid w:val="00F8208E"/>
  </w:style>
  <w:style w:type="table" w:customStyle="1" w:styleId="21312">
    <w:name w:val="Сетка таблицы213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0">
    <w:name w:val="Нет списка2811"/>
    <w:next w:val="a2"/>
    <w:uiPriority w:val="99"/>
    <w:semiHidden/>
    <w:unhideWhenUsed/>
    <w:rsid w:val="00F8208E"/>
  </w:style>
  <w:style w:type="table" w:customStyle="1" w:styleId="33130">
    <w:name w:val="Сетка таблицы331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F8208E"/>
  </w:style>
  <w:style w:type="table" w:customStyle="1" w:styleId="11612">
    <w:name w:val="Сетка таблицы116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2"/>
    <w:uiPriority w:val="99"/>
    <w:semiHidden/>
    <w:unhideWhenUsed/>
    <w:rsid w:val="00F8208E"/>
  </w:style>
  <w:style w:type="table" w:customStyle="1" w:styleId="21412">
    <w:name w:val="Сетка таблицы2141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uiPriority w:val="99"/>
    <w:semiHidden/>
    <w:unhideWhenUsed/>
    <w:rsid w:val="00F8208E"/>
  </w:style>
  <w:style w:type="table" w:customStyle="1" w:styleId="372">
    <w:name w:val="Сетка таблицы37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unhideWhenUsed/>
    <w:rsid w:val="00F8208E"/>
  </w:style>
  <w:style w:type="table" w:customStyle="1" w:styleId="382">
    <w:name w:val="Сетка таблицы38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F8208E"/>
  </w:style>
  <w:style w:type="table" w:customStyle="1" w:styleId="1192">
    <w:name w:val="Сетка таблицы119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F8208E"/>
  </w:style>
  <w:style w:type="table" w:customStyle="1" w:styleId="2173">
    <w:name w:val="Сетка таблицы217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unhideWhenUsed/>
    <w:rsid w:val="00F8208E"/>
  </w:style>
  <w:style w:type="table" w:customStyle="1" w:styleId="393">
    <w:name w:val="Сетка таблицы39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0">
    <w:name w:val="Нет списка1161"/>
    <w:next w:val="a2"/>
    <w:uiPriority w:val="99"/>
    <w:semiHidden/>
    <w:unhideWhenUsed/>
    <w:rsid w:val="00F8208E"/>
  </w:style>
  <w:style w:type="table" w:customStyle="1" w:styleId="1202">
    <w:name w:val="Сетка таблицы120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0">
    <w:name w:val="Нет списка2141"/>
    <w:next w:val="a2"/>
    <w:uiPriority w:val="99"/>
    <w:semiHidden/>
    <w:unhideWhenUsed/>
    <w:rsid w:val="00F8208E"/>
  </w:style>
  <w:style w:type="table" w:customStyle="1" w:styleId="2183">
    <w:name w:val="Сетка таблицы2183"/>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0">
    <w:name w:val="Нет списка371"/>
    <w:next w:val="a2"/>
    <w:semiHidden/>
    <w:rsid w:val="00F8208E"/>
  </w:style>
  <w:style w:type="table" w:customStyle="1" w:styleId="402">
    <w:name w:val="Сетка таблицы40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0">
    <w:name w:val="Нет списка381"/>
    <w:next w:val="a2"/>
    <w:uiPriority w:val="99"/>
    <w:semiHidden/>
    <w:unhideWhenUsed/>
    <w:rsid w:val="00F8208E"/>
  </w:style>
  <w:style w:type="table" w:customStyle="1" w:styleId="433">
    <w:name w:val="Сетка таблицы43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2"/>
    <w:uiPriority w:val="99"/>
    <w:semiHidden/>
    <w:unhideWhenUsed/>
    <w:rsid w:val="00F8208E"/>
  </w:style>
  <w:style w:type="table" w:customStyle="1" w:styleId="443">
    <w:name w:val="Сетка таблицы44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2"/>
    <w:uiPriority w:val="99"/>
    <w:semiHidden/>
    <w:unhideWhenUsed/>
    <w:rsid w:val="00F8208E"/>
  </w:style>
  <w:style w:type="numbering" w:customStyle="1" w:styleId="1111140">
    <w:name w:val="Нет списка111114"/>
    <w:next w:val="a2"/>
    <w:uiPriority w:val="99"/>
    <w:semiHidden/>
    <w:unhideWhenUsed/>
    <w:rsid w:val="00F8208E"/>
  </w:style>
  <w:style w:type="numbering" w:customStyle="1" w:styleId="2111140">
    <w:name w:val="Нет списка211114"/>
    <w:next w:val="a2"/>
    <w:uiPriority w:val="99"/>
    <w:semiHidden/>
    <w:unhideWhenUsed/>
    <w:rsid w:val="00F8208E"/>
  </w:style>
  <w:style w:type="numbering" w:customStyle="1" w:styleId="7211">
    <w:name w:val="Нет списка721"/>
    <w:next w:val="a2"/>
    <w:uiPriority w:val="99"/>
    <w:semiHidden/>
    <w:unhideWhenUsed/>
    <w:rsid w:val="00F8208E"/>
  </w:style>
  <w:style w:type="table" w:customStyle="1" w:styleId="723">
    <w:name w:val="Сетка таблицы723"/>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F8208E"/>
  </w:style>
  <w:style w:type="table" w:customStyle="1" w:styleId="3122">
    <w:name w:val="Сетка таблицы312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F8208E"/>
  </w:style>
  <w:style w:type="numbering" w:customStyle="1" w:styleId="211210">
    <w:name w:val="Нет списка21121"/>
    <w:next w:val="a2"/>
    <w:uiPriority w:val="99"/>
    <w:semiHidden/>
    <w:unhideWhenUsed/>
    <w:rsid w:val="00F8208E"/>
  </w:style>
  <w:style w:type="numbering" w:customStyle="1" w:styleId="41210">
    <w:name w:val="Нет списка4121"/>
    <w:next w:val="a2"/>
    <w:semiHidden/>
    <w:rsid w:val="00F8208E"/>
  </w:style>
  <w:style w:type="numbering" w:customStyle="1" w:styleId="51210">
    <w:name w:val="Нет списка5121"/>
    <w:next w:val="a2"/>
    <w:uiPriority w:val="99"/>
    <w:semiHidden/>
    <w:unhideWhenUsed/>
    <w:rsid w:val="00F8208E"/>
  </w:style>
  <w:style w:type="numbering" w:customStyle="1" w:styleId="12121">
    <w:name w:val="Нет списка12121"/>
    <w:next w:val="a2"/>
    <w:uiPriority w:val="99"/>
    <w:semiHidden/>
    <w:unhideWhenUsed/>
    <w:rsid w:val="00F8208E"/>
  </w:style>
  <w:style w:type="numbering" w:customStyle="1" w:styleId="22121">
    <w:name w:val="Нет списка22121"/>
    <w:next w:val="a2"/>
    <w:uiPriority w:val="99"/>
    <w:semiHidden/>
    <w:rsid w:val="00F8208E"/>
  </w:style>
  <w:style w:type="numbering" w:customStyle="1" w:styleId="311210">
    <w:name w:val="Нет списка31121"/>
    <w:next w:val="a2"/>
    <w:uiPriority w:val="99"/>
    <w:semiHidden/>
    <w:unhideWhenUsed/>
    <w:rsid w:val="00F8208E"/>
  </w:style>
  <w:style w:type="numbering" w:customStyle="1" w:styleId="1111210">
    <w:name w:val="Нет списка111121"/>
    <w:next w:val="a2"/>
    <w:uiPriority w:val="99"/>
    <w:semiHidden/>
    <w:unhideWhenUsed/>
    <w:rsid w:val="00F8208E"/>
  </w:style>
  <w:style w:type="numbering" w:customStyle="1" w:styleId="211121">
    <w:name w:val="Нет списка211121"/>
    <w:next w:val="a2"/>
    <w:uiPriority w:val="99"/>
    <w:semiHidden/>
    <w:unhideWhenUsed/>
    <w:rsid w:val="00F8208E"/>
  </w:style>
  <w:style w:type="numbering" w:customStyle="1" w:styleId="411110">
    <w:name w:val="Нет списка41111"/>
    <w:next w:val="a2"/>
    <w:semiHidden/>
    <w:rsid w:val="00F8208E"/>
  </w:style>
  <w:style w:type="numbering" w:customStyle="1" w:styleId="511110">
    <w:name w:val="Нет списка51111"/>
    <w:next w:val="a2"/>
    <w:uiPriority w:val="99"/>
    <w:semiHidden/>
    <w:unhideWhenUsed/>
    <w:rsid w:val="00F8208E"/>
  </w:style>
  <w:style w:type="numbering" w:customStyle="1" w:styleId="1211110">
    <w:name w:val="Нет списка121111"/>
    <w:next w:val="a2"/>
    <w:uiPriority w:val="99"/>
    <w:semiHidden/>
    <w:unhideWhenUsed/>
    <w:rsid w:val="00F8208E"/>
  </w:style>
  <w:style w:type="numbering" w:customStyle="1" w:styleId="2211110">
    <w:name w:val="Нет списка221111"/>
    <w:next w:val="a2"/>
    <w:uiPriority w:val="99"/>
    <w:semiHidden/>
    <w:unhideWhenUsed/>
    <w:rsid w:val="00F8208E"/>
  </w:style>
  <w:style w:type="numbering" w:customStyle="1" w:styleId="311111">
    <w:name w:val="Нет списка311111"/>
    <w:next w:val="a2"/>
    <w:uiPriority w:val="99"/>
    <w:semiHidden/>
    <w:unhideWhenUsed/>
    <w:rsid w:val="00F8208E"/>
  </w:style>
  <w:style w:type="table" w:customStyle="1" w:styleId="311121">
    <w:name w:val="Сетка таблицы31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Нет списка1111112"/>
    <w:next w:val="a2"/>
    <w:uiPriority w:val="99"/>
    <w:semiHidden/>
    <w:unhideWhenUsed/>
    <w:rsid w:val="00F8208E"/>
  </w:style>
  <w:style w:type="numbering" w:customStyle="1" w:styleId="2111111">
    <w:name w:val="Нет списка2111111"/>
    <w:next w:val="a2"/>
    <w:uiPriority w:val="99"/>
    <w:semiHidden/>
    <w:unhideWhenUsed/>
    <w:rsid w:val="00F8208E"/>
  </w:style>
  <w:style w:type="numbering" w:customStyle="1" w:styleId="71111">
    <w:name w:val="Нет списка7111"/>
    <w:next w:val="a2"/>
    <w:uiPriority w:val="99"/>
    <w:semiHidden/>
    <w:rsid w:val="00F8208E"/>
  </w:style>
  <w:style w:type="table" w:customStyle="1" w:styleId="7112">
    <w:name w:val="Сетка таблицы711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semiHidden/>
    <w:rsid w:val="00F8208E"/>
  </w:style>
  <w:style w:type="numbering" w:customStyle="1" w:styleId="5310">
    <w:name w:val="Нет списка531"/>
    <w:next w:val="a2"/>
    <w:semiHidden/>
    <w:rsid w:val="00F8208E"/>
  </w:style>
  <w:style w:type="table" w:customStyle="1" w:styleId="532">
    <w:name w:val="Сетка таблицы5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
    <w:name w:val="Нет списка631"/>
    <w:next w:val="a2"/>
    <w:uiPriority w:val="99"/>
    <w:semiHidden/>
    <w:unhideWhenUsed/>
    <w:rsid w:val="00F8208E"/>
  </w:style>
  <w:style w:type="table" w:customStyle="1" w:styleId="632">
    <w:name w:val="Сетка таблицы6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2"/>
    <w:uiPriority w:val="99"/>
    <w:semiHidden/>
    <w:unhideWhenUsed/>
    <w:rsid w:val="00F8208E"/>
  </w:style>
  <w:style w:type="table" w:customStyle="1" w:styleId="732">
    <w:name w:val="Сетка таблицы73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F8208E"/>
  </w:style>
  <w:style w:type="numbering" w:customStyle="1" w:styleId="22310">
    <w:name w:val="Нет списка2231"/>
    <w:next w:val="a2"/>
    <w:uiPriority w:val="99"/>
    <w:semiHidden/>
    <w:rsid w:val="00F8208E"/>
  </w:style>
  <w:style w:type="numbering" w:customStyle="1" w:styleId="31310">
    <w:name w:val="Нет списка3131"/>
    <w:next w:val="a2"/>
    <w:uiPriority w:val="99"/>
    <w:semiHidden/>
    <w:unhideWhenUsed/>
    <w:rsid w:val="00F8208E"/>
  </w:style>
  <w:style w:type="table" w:customStyle="1" w:styleId="3132">
    <w:name w:val="Сетка таблицы313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unhideWhenUsed/>
    <w:rsid w:val="00F8208E"/>
  </w:style>
  <w:style w:type="table" w:customStyle="1" w:styleId="11122">
    <w:name w:val="Сетка таблицы1112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F8208E"/>
  </w:style>
  <w:style w:type="table" w:customStyle="1" w:styleId="21122">
    <w:name w:val="Сетка таблицы2112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semiHidden/>
    <w:rsid w:val="00F8208E"/>
  </w:style>
  <w:style w:type="table" w:customStyle="1" w:styleId="4122">
    <w:name w:val="Сетка таблицы41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0">
    <w:name w:val="Нет списка5131"/>
    <w:next w:val="a2"/>
    <w:uiPriority w:val="99"/>
    <w:semiHidden/>
    <w:unhideWhenUsed/>
    <w:rsid w:val="00F8208E"/>
  </w:style>
  <w:style w:type="table" w:customStyle="1" w:styleId="5122">
    <w:name w:val="Сетка таблицы512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F8208E"/>
  </w:style>
  <w:style w:type="numbering" w:customStyle="1" w:styleId="22131">
    <w:name w:val="Нет списка22131"/>
    <w:next w:val="a2"/>
    <w:uiPriority w:val="99"/>
    <w:semiHidden/>
    <w:rsid w:val="00F8208E"/>
  </w:style>
  <w:style w:type="numbering" w:customStyle="1" w:styleId="311310">
    <w:name w:val="Нет списка31131"/>
    <w:next w:val="a2"/>
    <w:uiPriority w:val="99"/>
    <w:semiHidden/>
    <w:unhideWhenUsed/>
    <w:rsid w:val="00F8208E"/>
  </w:style>
  <w:style w:type="numbering" w:customStyle="1" w:styleId="111131">
    <w:name w:val="Нет списка111131"/>
    <w:next w:val="a2"/>
    <w:uiPriority w:val="99"/>
    <w:semiHidden/>
    <w:unhideWhenUsed/>
    <w:rsid w:val="00F8208E"/>
  </w:style>
  <w:style w:type="numbering" w:customStyle="1" w:styleId="211131">
    <w:name w:val="Нет списка211131"/>
    <w:next w:val="a2"/>
    <w:uiPriority w:val="99"/>
    <w:semiHidden/>
    <w:unhideWhenUsed/>
    <w:rsid w:val="00F8208E"/>
  </w:style>
  <w:style w:type="numbering" w:customStyle="1" w:styleId="41121">
    <w:name w:val="Нет списка41121"/>
    <w:next w:val="a2"/>
    <w:semiHidden/>
    <w:rsid w:val="00F8208E"/>
  </w:style>
  <w:style w:type="numbering" w:customStyle="1" w:styleId="51121">
    <w:name w:val="Нет списка51121"/>
    <w:next w:val="a2"/>
    <w:uiPriority w:val="99"/>
    <w:semiHidden/>
    <w:unhideWhenUsed/>
    <w:rsid w:val="00F8208E"/>
  </w:style>
  <w:style w:type="numbering" w:customStyle="1" w:styleId="121121">
    <w:name w:val="Нет списка121121"/>
    <w:next w:val="a2"/>
    <w:uiPriority w:val="99"/>
    <w:semiHidden/>
    <w:unhideWhenUsed/>
    <w:rsid w:val="00F8208E"/>
  </w:style>
  <w:style w:type="numbering" w:customStyle="1" w:styleId="221121">
    <w:name w:val="Нет списка221121"/>
    <w:next w:val="a2"/>
    <w:uiPriority w:val="99"/>
    <w:semiHidden/>
    <w:unhideWhenUsed/>
    <w:rsid w:val="00F8208E"/>
  </w:style>
  <w:style w:type="numbering" w:customStyle="1" w:styleId="3111210">
    <w:name w:val="Нет списка311121"/>
    <w:next w:val="a2"/>
    <w:uiPriority w:val="99"/>
    <w:semiHidden/>
    <w:unhideWhenUsed/>
    <w:rsid w:val="00F8208E"/>
  </w:style>
  <w:style w:type="table" w:customStyle="1" w:styleId="31122">
    <w:name w:val="Сетка таблицы3112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F8208E"/>
  </w:style>
  <w:style w:type="numbering" w:customStyle="1" w:styleId="2111121">
    <w:name w:val="Нет списка2111121"/>
    <w:next w:val="a2"/>
    <w:uiPriority w:val="99"/>
    <w:semiHidden/>
    <w:unhideWhenUsed/>
    <w:rsid w:val="00F8208E"/>
  </w:style>
  <w:style w:type="numbering" w:customStyle="1" w:styleId="61210">
    <w:name w:val="Нет списка6121"/>
    <w:next w:val="a2"/>
    <w:uiPriority w:val="99"/>
    <w:semiHidden/>
    <w:unhideWhenUsed/>
    <w:rsid w:val="00F8208E"/>
  </w:style>
  <w:style w:type="table" w:customStyle="1" w:styleId="6122">
    <w:name w:val="Сетка таблицы612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rsid w:val="00F8208E"/>
  </w:style>
  <w:style w:type="table" w:customStyle="1" w:styleId="7122">
    <w:name w:val="Сетка таблицы712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2"/>
    <w:uiPriority w:val="99"/>
    <w:semiHidden/>
    <w:rsid w:val="00F8208E"/>
  </w:style>
  <w:style w:type="table" w:customStyle="1" w:styleId="823">
    <w:name w:val="Сетка таблицы82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
    <w:name w:val="Нет списка921"/>
    <w:next w:val="a2"/>
    <w:uiPriority w:val="99"/>
    <w:semiHidden/>
    <w:rsid w:val="00F8208E"/>
  </w:style>
  <w:style w:type="table" w:customStyle="1" w:styleId="922">
    <w:name w:val="Сетка таблицы9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1">
    <w:name w:val="Нет списка441"/>
    <w:next w:val="a2"/>
    <w:semiHidden/>
    <w:rsid w:val="00F8208E"/>
  </w:style>
  <w:style w:type="numbering" w:customStyle="1" w:styleId="5410">
    <w:name w:val="Нет списка541"/>
    <w:next w:val="a2"/>
    <w:semiHidden/>
    <w:rsid w:val="00F8208E"/>
  </w:style>
  <w:style w:type="table" w:customStyle="1" w:styleId="542">
    <w:name w:val="Сетка таблицы54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1">
    <w:name w:val="Нет списка641"/>
    <w:next w:val="a2"/>
    <w:uiPriority w:val="99"/>
    <w:semiHidden/>
    <w:unhideWhenUsed/>
    <w:rsid w:val="00F8208E"/>
  </w:style>
  <w:style w:type="table" w:customStyle="1" w:styleId="642">
    <w:name w:val="Сетка таблицы64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F8208E"/>
  </w:style>
  <w:style w:type="table" w:customStyle="1" w:styleId="742">
    <w:name w:val="Сетка таблицы74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F8208E"/>
  </w:style>
  <w:style w:type="table" w:customStyle="1" w:styleId="1233">
    <w:name w:val="Сетка таблицы1233"/>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2"/>
    <w:uiPriority w:val="99"/>
    <w:semiHidden/>
    <w:rsid w:val="00F8208E"/>
  </w:style>
  <w:style w:type="table" w:customStyle="1" w:styleId="2232">
    <w:name w:val="Сетка таблицы22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0">
    <w:name w:val="Нет списка3141"/>
    <w:next w:val="a2"/>
    <w:uiPriority w:val="99"/>
    <w:semiHidden/>
    <w:unhideWhenUsed/>
    <w:rsid w:val="00F8208E"/>
  </w:style>
  <w:style w:type="table" w:customStyle="1" w:styleId="3142">
    <w:name w:val="Сетка таблицы314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F8208E"/>
  </w:style>
  <w:style w:type="table" w:customStyle="1" w:styleId="11132">
    <w:name w:val="Сетка таблицы11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rsid w:val="00F8208E"/>
  </w:style>
  <w:style w:type="table" w:customStyle="1" w:styleId="21132">
    <w:name w:val="Сетка таблицы21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2"/>
    <w:semiHidden/>
    <w:rsid w:val="00F8208E"/>
  </w:style>
  <w:style w:type="table" w:customStyle="1" w:styleId="4132">
    <w:name w:val="Сетка таблицы41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1"/>
    <w:next w:val="a2"/>
    <w:uiPriority w:val="99"/>
    <w:semiHidden/>
    <w:unhideWhenUsed/>
    <w:rsid w:val="00F8208E"/>
  </w:style>
  <w:style w:type="table" w:customStyle="1" w:styleId="5132">
    <w:name w:val="Сетка таблицы5132"/>
    <w:basedOn w:val="a1"/>
    <w:next w:val="a3"/>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Нет списка12141"/>
    <w:next w:val="a2"/>
    <w:uiPriority w:val="99"/>
    <w:semiHidden/>
    <w:unhideWhenUsed/>
    <w:rsid w:val="00F8208E"/>
  </w:style>
  <w:style w:type="numbering" w:customStyle="1" w:styleId="22141">
    <w:name w:val="Нет списка22141"/>
    <w:next w:val="a2"/>
    <w:uiPriority w:val="99"/>
    <w:semiHidden/>
    <w:rsid w:val="00F8208E"/>
  </w:style>
  <w:style w:type="numbering" w:customStyle="1" w:styleId="31141">
    <w:name w:val="Нет списка31141"/>
    <w:next w:val="a2"/>
    <w:uiPriority w:val="99"/>
    <w:semiHidden/>
    <w:unhideWhenUsed/>
    <w:rsid w:val="00F8208E"/>
  </w:style>
  <w:style w:type="numbering" w:customStyle="1" w:styleId="111141">
    <w:name w:val="Нет списка111141"/>
    <w:next w:val="a2"/>
    <w:uiPriority w:val="99"/>
    <w:semiHidden/>
    <w:unhideWhenUsed/>
    <w:rsid w:val="00F8208E"/>
  </w:style>
  <w:style w:type="numbering" w:customStyle="1" w:styleId="211141">
    <w:name w:val="Нет списка211141"/>
    <w:next w:val="a2"/>
    <w:uiPriority w:val="99"/>
    <w:semiHidden/>
    <w:unhideWhenUsed/>
    <w:rsid w:val="00F8208E"/>
  </w:style>
  <w:style w:type="numbering" w:customStyle="1" w:styleId="41131">
    <w:name w:val="Нет списка41131"/>
    <w:next w:val="a2"/>
    <w:semiHidden/>
    <w:rsid w:val="00F8208E"/>
  </w:style>
  <w:style w:type="numbering" w:customStyle="1" w:styleId="51131">
    <w:name w:val="Нет списка51131"/>
    <w:next w:val="a2"/>
    <w:uiPriority w:val="99"/>
    <w:semiHidden/>
    <w:unhideWhenUsed/>
    <w:rsid w:val="00F8208E"/>
  </w:style>
  <w:style w:type="numbering" w:customStyle="1" w:styleId="121131">
    <w:name w:val="Нет списка121131"/>
    <w:next w:val="a2"/>
    <w:uiPriority w:val="99"/>
    <w:semiHidden/>
    <w:unhideWhenUsed/>
    <w:rsid w:val="00F8208E"/>
  </w:style>
  <w:style w:type="numbering" w:customStyle="1" w:styleId="221131">
    <w:name w:val="Нет списка221131"/>
    <w:next w:val="a2"/>
    <w:uiPriority w:val="99"/>
    <w:semiHidden/>
    <w:unhideWhenUsed/>
    <w:rsid w:val="00F8208E"/>
  </w:style>
  <w:style w:type="numbering" w:customStyle="1" w:styleId="311131">
    <w:name w:val="Нет списка311131"/>
    <w:next w:val="a2"/>
    <w:uiPriority w:val="99"/>
    <w:semiHidden/>
    <w:unhideWhenUsed/>
    <w:rsid w:val="00F8208E"/>
  </w:style>
  <w:style w:type="table" w:customStyle="1" w:styleId="31132">
    <w:name w:val="Сетка таблицы31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Нет списка1111131"/>
    <w:next w:val="a2"/>
    <w:uiPriority w:val="99"/>
    <w:semiHidden/>
    <w:unhideWhenUsed/>
    <w:rsid w:val="00F8208E"/>
  </w:style>
  <w:style w:type="numbering" w:customStyle="1" w:styleId="2111131">
    <w:name w:val="Нет списка2111131"/>
    <w:next w:val="a2"/>
    <w:uiPriority w:val="99"/>
    <w:semiHidden/>
    <w:unhideWhenUsed/>
    <w:rsid w:val="00F8208E"/>
  </w:style>
  <w:style w:type="numbering" w:customStyle="1" w:styleId="61310">
    <w:name w:val="Нет списка6131"/>
    <w:next w:val="a2"/>
    <w:uiPriority w:val="99"/>
    <w:semiHidden/>
    <w:unhideWhenUsed/>
    <w:rsid w:val="00F8208E"/>
  </w:style>
  <w:style w:type="table" w:customStyle="1" w:styleId="6132">
    <w:name w:val="Сетка таблицы6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0">
    <w:name w:val="Нет списка7131"/>
    <w:next w:val="a2"/>
    <w:uiPriority w:val="99"/>
    <w:semiHidden/>
    <w:rsid w:val="00F8208E"/>
  </w:style>
  <w:style w:type="table" w:customStyle="1" w:styleId="7132">
    <w:name w:val="Сетка таблицы7132"/>
    <w:basedOn w:val="a1"/>
    <w:next w:val="a3"/>
    <w:uiPriority w:val="5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Нет списка831"/>
    <w:next w:val="a2"/>
    <w:uiPriority w:val="99"/>
    <w:semiHidden/>
    <w:rsid w:val="00F8208E"/>
  </w:style>
  <w:style w:type="table" w:customStyle="1" w:styleId="832">
    <w:name w:val="Сетка таблицы832"/>
    <w:basedOn w:val="a1"/>
    <w:next w:val="a3"/>
    <w:uiPriority w:val="99"/>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1">
    <w:name w:val="Нет списка931"/>
    <w:next w:val="a2"/>
    <w:uiPriority w:val="99"/>
    <w:semiHidden/>
    <w:rsid w:val="00F8208E"/>
  </w:style>
  <w:style w:type="table" w:customStyle="1" w:styleId="932">
    <w:name w:val="Сетка таблицы93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unhideWhenUsed/>
    <w:rsid w:val="00F8208E"/>
  </w:style>
  <w:style w:type="numbering" w:customStyle="1" w:styleId="13210">
    <w:name w:val="Нет списка1321"/>
    <w:next w:val="a2"/>
    <w:uiPriority w:val="99"/>
    <w:semiHidden/>
    <w:rsid w:val="00F8208E"/>
  </w:style>
  <w:style w:type="table" w:customStyle="1" w:styleId="1022">
    <w:name w:val="Сетка таблицы10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rsid w:val="00F8208E"/>
  </w:style>
  <w:style w:type="table" w:customStyle="1" w:styleId="1322">
    <w:name w:val="Сетка таблицы1322"/>
    <w:basedOn w:val="a1"/>
    <w:next w:val="a3"/>
    <w:rsid w:val="00F82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2"/>
    <w:uiPriority w:val="99"/>
    <w:semiHidden/>
    <w:unhideWhenUsed/>
    <w:rsid w:val="00F8208E"/>
  </w:style>
  <w:style w:type="numbering" w:customStyle="1" w:styleId="91110">
    <w:name w:val="Нет списка9111"/>
    <w:next w:val="a2"/>
    <w:semiHidden/>
    <w:unhideWhenUsed/>
    <w:rsid w:val="00F8208E"/>
  </w:style>
  <w:style w:type="numbering" w:customStyle="1" w:styleId="101110">
    <w:name w:val="Нет списка10111"/>
    <w:next w:val="a2"/>
    <w:uiPriority w:val="99"/>
    <w:semiHidden/>
    <w:unhideWhenUsed/>
    <w:rsid w:val="00F8208E"/>
  </w:style>
  <w:style w:type="numbering" w:customStyle="1" w:styleId="131110">
    <w:name w:val="Нет списка13111"/>
    <w:next w:val="a2"/>
    <w:uiPriority w:val="99"/>
    <w:semiHidden/>
    <w:rsid w:val="00F8208E"/>
  </w:style>
  <w:style w:type="numbering" w:customStyle="1" w:styleId="141110">
    <w:name w:val="Нет списка14111"/>
    <w:next w:val="a2"/>
    <w:semiHidden/>
    <w:unhideWhenUsed/>
    <w:rsid w:val="00F8208E"/>
  </w:style>
  <w:style w:type="numbering" w:customStyle="1" w:styleId="151110">
    <w:name w:val="Нет списка15111"/>
    <w:next w:val="a2"/>
    <w:uiPriority w:val="99"/>
    <w:semiHidden/>
    <w:rsid w:val="00F8208E"/>
  </w:style>
  <w:style w:type="numbering" w:customStyle="1" w:styleId="611110">
    <w:name w:val="Нет списка61111"/>
    <w:next w:val="a2"/>
    <w:uiPriority w:val="99"/>
    <w:semiHidden/>
    <w:unhideWhenUsed/>
    <w:rsid w:val="00F8208E"/>
  </w:style>
  <w:style w:type="numbering" w:customStyle="1" w:styleId="15210">
    <w:name w:val="Нет списка1521"/>
    <w:next w:val="a2"/>
    <w:uiPriority w:val="99"/>
    <w:semiHidden/>
    <w:rsid w:val="00F8208E"/>
  </w:style>
  <w:style w:type="numbering" w:customStyle="1" w:styleId="4011">
    <w:name w:val="Нет списка401"/>
    <w:next w:val="a2"/>
    <w:uiPriority w:val="99"/>
    <w:semiHidden/>
    <w:unhideWhenUsed/>
    <w:rsid w:val="00F8208E"/>
  </w:style>
  <w:style w:type="table" w:customStyle="1" w:styleId="451">
    <w:name w:val="Сетка таблицы451"/>
    <w:basedOn w:val="a1"/>
    <w:next w:val="a3"/>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2"/>
    <w:uiPriority w:val="99"/>
    <w:semiHidden/>
    <w:unhideWhenUsed/>
    <w:rsid w:val="00F8208E"/>
  </w:style>
  <w:style w:type="table" w:customStyle="1" w:styleId="461">
    <w:name w:val="Сетка таблицы461"/>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0">
    <w:name w:val="Нет списка461"/>
    <w:next w:val="a2"/>
    <w:uiPriority w:val="99"/>
    <w:semiHidden/>
    <w:unhideWhenUsed/>
    <w:rsid w:val="00F8208E"/>
  </w:style>
  <w:style w:type="table" w:customStyle="1" w:styleId="471">
    <w:name w:val="Сетка таблицы471"/>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55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0">
    <w:name w:val="Сетка таблицы94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2"/>
    <w:uiPriority w:val="99"/>
    <w:semiHidden/>
    <w:unhideWhenUsed/>
    <w:rsid w:val="00F8208E"/>
  </w:style>
  <w:style w:type="table" w:customStyle="1" w:styleId="493">
    <w:name w:val="Сетка таблицы493"/>
    <w:basedOn w:val="a1"/>
    <w:next w:val="a3"/>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0">
    <w:name w:val="Сетка таблицы2114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етка таблицы4141"/>
    <w:basedOn w:val="a1"/>
    <w:uiPriority w:val="59"/>
    <w:rsid w:val="00F820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1"/>
    <w:uiPriority w:val="59"/>
    <w:rsid w:val="00F820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0">
    <w:name w:val="Сетка таблицы22131"/>
    <w:basedOn w:val="a1"/>
    <w:rsid w:val="00F820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Сетка таблицы211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0">
    <w:name w:val="Сетка таблицы514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етка таблицы15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0">
    <w:name w:val="Сетка таблицы2211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0">
    <w:name w:val="Сетка таблицы25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0">
    <w:name w:val="Сетка таблицы110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
    <w:name w:val="Сетка таблицы2141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Сетка таблицы40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0">
    <w:name w:val="Сетка таблицы63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етка таблицы64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0">
    <w:name w:val="Сетка таблицы123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Сетка таблицы513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
    <w:name w:val="Сетка таблицы613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0">
    <w:name w:val="Сетка таблицы93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
    <w:name w:val="Сетка таблицы2110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1"/>
    <w:uiPriority w:val="99"/>
    <w:rsid w:val="00F820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1"/>
    <w:uiPriority w:val="59"/>
    <w:rsid w:val="00F820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0">
    <w:name w:val="Сетка таблицы1111211"/>
    <w:basedOn w:val="a1"/>
    <w:uiPriority w:val="9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1">
    <w:name w:val="Сетка таблицы126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1"/>
    <w:uiPriority w:val="9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1"/>
    <w:basedOn w:val="a1"/>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етка таблицы9511"/>
    <w:basedOn w:val="a1"/>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1">
    <w:name w:val="Сетка таблицы12811"/>
    <w:basedOn w:val="a1"/>
    <w:uiPriority w:val="59"/>
    <w:rsid w:val="00F8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2">
    <w:name w:val="Сетка таблицы4172"/>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1">
    <w:name w:val="Сетка таблицы5201"/>
    <w:basedOn w:val="a1"/>
    <w:uiPriority w:val="59"/>
    <w:rsid w:val="00F82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3"/>
    <w:uiPriority w:val="39"/>
    <w:rsid w:val="00F8208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9"/>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тиль1 Знак"/>
    <w:basedOn w:val="a0"/>
    <w:link w:val="1c"/>
    <w:rsid w:val="00F8208E"/>
    <w:rPr>
      <w:rFonts w:ascii="Times New Roman" w:eastAsia="Times New Roman" w:hAnsi="Times New Roman" w:cs="Times New Roman"/>
      <w:sz w:val="18"/>
      <w:lang w:eastAsia="ru-RU"/>
    </w:rPr>
  </w:style>
  <w:style w:type="table" w:customStyle="1" w:styleId="155">
    <w:name w:val="Сетка таблицы155"/>
    <w:basedOn w:val="a1"/>
    <w:next w:val="a3"/>
    <w:uiPriority w:val="59"/>
    <w:rsid w:val="00F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585">
      <w:bodyDiv w:val="1"/>
      <w:marLeft w:val="0"/>
      <w:marRight w:val="0"/>
      <w:marTop w:val="0"/>
      <w:marBottom w:val="0"/>
      <w:divBdr>
        <w:top w:val="none" w:sz="0" w:space="0" w:color="auto"/>
        <w:left w:val="none" w:sz="0" w:space="0" w:color="auto"/>
        <w:bottom w:val="none" w:sz="0" w:space="0" w:color="auto"/>
        <w:right w:val="none" w:sz="0" w:space="0" w:color="auto"/>
      </w:divBdr>
    </w:div>
    <w:div w:id="105318280">
      <w:bodyDiv w:val="1"/>
      <w:marLeft w:val="0"/>
      <w:marRight w:val="0"/>
      <w:marTop w:val="0"/>
      <w:marBottom w:val="0"/>
      <w:divBdr>
        <w:top w:val="none" w:sz="0" w:space="0" w:color="auto"/>
        <w:left w:val="none" w:sz="0" w:space="0" w:color="auto"/>
        <w:bottom w:val="none" w:sz="0" w:space="0" w:color="auto"/>
        <w:right w:val="none" w:sz="0" w:space="0" w:color="auto"/>
      </w:divBdr>
    </w:div>
    <w:div w:id="268002549">
      <w:bodyDiv w:val="1"/>
      <w:marLeft w:val="0"/>
      <w:marRight w:val="0"/>
      <w:marTop w:val="0"/>
      <w:marBottom w:val="0"/>
      <w:divBdr>
        <w:top w:val="none" w:sz="0" w:space="0" w:color="auto"/>
        <w:left w:val="none" w:sz="0" w:space="0" w:color="auto"/>
        <w:bottom w:val="none" w:sz="0" w:space="0" w:color="auto"/>
        <w:right w:val="none" w:sz="0" w:space="0" w:color="auto"/>
      </w:divBdr>
    </w:div>
    <w:div w:id="371081520">
      <w:bodyDiv w:val="1"/>
      <w:marLeft w:val="0"/>
      <w:marRight w:val="0"/>
      <w:marTop w:val="0"/>
      <w:marBottom w:val="0"/>
      <w:divBdr>
        <w:top w:val="none" w:sz="0" w:space="0" w:color="auto"/>
        <w:left w:val="none" w:sz="0" w:space="0" w:color="auto"/>
        <w:bottom w:val="none" w:sz="0" w:space="0" w:color="auto"/>
        <w:right w:val="none" w:sz="0" w:space="0" w:color="auto"/>
      </w:divBdr>
    </w:div>
    <w:div w:id="518354905">
      <w:bodyDiv w:val="1"/>
      <w:marLeft w:val="0"/>
      <w:marRight w:val="0"/>
      <w:marTop w:val="0"/>
      <w:marBottom w:val="0"/>
      <w:divBdr>
        <w:top w:val="none" w:sz="0" w:space="0" w:color="auto"/>
        <w:left w:val="none" w:sz="0" w:space="0" w:color="auto"/>
        <w:bottom w:val="none" w:sz="0" w:space="0" w:color="auto"/>
        <w:right w:val="none" w:sz="0" w:space="0" w:color="auto"/>
      </w:divBdr>
    </w:div>
    <w:div w:id="787896353">
      <w:bodyDiv w:val="1"/>
      <w:marLeft w:val="0"/>
      <w:marRight w:val="0"/>
      <w:marTop w:val="0"/>
      <w:marBottom w:val="0"/>
      <w:divBdr>
        <w:top w:val="none" w:sz="0" w:space="0" w:color="auto"/>
        <w:left w:val="none" w:sz="0" w:space="0" w:color="auto"/>
        <w:bottom w:val="none" w:sz="0" w:space="0" w:color="auto"/>
        <w:right w:val="none" w:sz="0" w:space="0" w:color="auto"/>
      </w:divBdr>
    </w:div>
    <w:div w:id="791095107">
      <w:bodyDiv w:val="1"/>
      <w:marLeft w:val="0"/>
      <w:marRight w:val="0"/>
      <w:marTop w:val="0"/>
      <w:marBottom w:val="0"/>
      <w:divBdr>
        <w:top w:val="none" w:sz="0" w:space="0" w:color="auto"/>
        <w:left w:val="none" w:sz="0" w:space="0" w:color="auto"/>
        <w:bottom w:val="none" w:sz="0" w:space="0" w:color="auto"/>
        <w:right w:val="none" w:sz="0" w:space="0" w:color="auto"/>
      </w:divBdr>
    </w:div>
    <w:div w:id="838618411">
      <w:bodyDiv w:val="1"/>
      <w:marLeft w:val="0"/>
      <w:marRight w:val="0"/>
      <w:marTop w:val="0"/>
      <w:marBottom w:val="0"/>
      <w:divBdr>
        <w:top w:val="none" w:sz="0" w:space="0" w:color="auto"/>
        <w:left w:val="none" w:sz="0" w:space="0" w:color="auto"/>
        <w:bottom w:val="none" w:sz="0" w:space="0" w:color="auto"/>
        <w:right w:val="none" w:sz="0" w:space="0" w:color="auto"/>
      </w:divBdr>
    </w:div>
    <w:div w:id="883634535">
      <w:bodyDiv w:val="1"/>
      <w:marLeft w:val="0"/>
      <w:marRight w:val="0"/>
      <w:marTop w:val="0"/>
      <w:marBottom w:val="0"/>
      <w:divBdr>
        <w:top w:val="none" w:sz="0" w:space="0" w:color="auto"/>
        <w:left w:val="none" w:sz="0" w:space="0" w:color="auto"/>
        <w:bottom w:val="none" w:sz="0" w:space="0" w:color="auto"/>
        <w:right w:val="none" w:sz="0" w:space="0" w:color="auto"/>
      </w:divBdr>
    </w:div>
    <w:div w:id="1019812315">
      <w:bodyDiv w:val="1"/>
      <w:marLeft w:val="0"/>
      <w:marRight w:val="0"/>
      <w:marTop w:val="0"/>
      <w:marBottom w:val="0"/>
      <w:divBdr>
        <w:top w:val="none" w:sz="0" w:space="0" w:color="auto"/>
        <w:left w:val="none" w:sz="0" w:space="0" w:color="auto"/>
        <w:bottom w:val="none" w:sz="0" w:space="0" w:color="auto"/>
        <w:right w:val="none" w:sz="0" w:space="0" w:color="auto"/>
      </w:divBdr>
    </w:div>
    <w:div w:id="1255748960">
      <w:bodyDiv w:val="1"/>
      <w:marLeft w:val="0"/>
      <w:marRight w:val="0"/>
      <w:marTop w:val="0"/>
      <w:marBottom w:val="0"/>
      <w:divBdr>
        <w:top w:val="none" w:sz="0" w:space="0" w:color="auto"/>
        <w:left w:val="none" w:sz="0" w:space="0" w:color="auto"/>
        <w:bottom w:val="none" w:sz="0" w:space="0" w:color="auto"/>
        <w:right w:val="none" w:sz="0" w:space="0" w:color="auto"/>
      </w:divBdr>
    </w:div>
    <w:div w:id="1400252866">
      <w:bodyDiv w:val="1"/>
      <w:marLeft w:val="0"/>
      <w:marRight w:val="0"/>
      <w:marTop w:val="0"/>
      <w:marBottom w:val="0"/>
      <w:divBdr>
        <w:top w:val="none" w:sz="0" w:space="0" w:color="auto"/>
        <w:left w:val="none" w:sz="0" w:space="0" w:color="auto"/>
        <w:bottom w:val="none" w:sz="0" w:space="0" w:color="auto"/>
        <w:right w:val="none" w:sz="0" w:space="0" w:color="auto"/>
      </w:divBdr>
    </w:div>
    <w:div w:id="1522553736">
      <w:bodyDiv w:val="1"/>
      <w:marLeft w:val="0"/>
      <w:marRight w:val="0"/>
      <w:marTop w:val="0"/>
      <w:marBottom w:val="0"/>
      <w:divBdr>
        <w:top w:val="none" w:sz="0" w:space="0" w:color="auto"/>
        <w:left w:val="none" w:sz="0" w:space="0" w:color="auto"/>
        <w:bottom w:val="none" w:sz="0" w:space="0" w:color="auto"/>
        <w:right w:val="none" w:sz="0" w:space="0" w:color="auto"/>
      </w:divBdr>
    </w:div>
    <w:div w:id="1687518705">
      <w:bodyDiv w:val="1"/>
      <w:marLeft w:val="0"/>
      <w:marRight w:val="0"/>
      <w:marTop w:val="0"/>
      <w:marBottom w:val="0"/>
      <w:divBdr>
        <w:top w:val="none" w:sz="0" w:space="0" w:color="auto"/>
        <w:left w:val="none" w:sz="0" w:space="0" w:color="auto"/>
        <w:bottom w:val="none" w:sz="0" w:space="0" w:color="auto"/>
        <w:right w:val="none" w:sz="0" w:space="0" w:color="auto"/>
      </w:divBdr>
    </w:div>
    <w:div w:id="1747142021">
      <w:bodyDiv w:val="1"/>
      <w:marLeft w:val="0"/>
      <w:marRight w:val="0"/>
      <w:marTop w:val="0"/>
      <w:marBottom w:val="0"/>
      <w:divBdr>
        <w:top w:val="none" w:sz="0" w:space="0" w:color="auto"/>
        <w:left w:val="none" w:sz="0" w:space="0" w:color="auto"/>
        <w:bottom w:val="none" w:sz="0" w:space="0" w:color="auto"/>
        <w:right w:val="none" w:sz="0" w:space="0" w:color="auto"/>
      </w:divBdr>
    </w:div>
    <w:div w:id="1754737198">
      <w:bodyDiv w:val="1"/>
      <w:marLeft w:val="0"/>
      <w:marRight w:val="0"/>
      <w:marTop w:val="0"/>
      <w:marBottom w:val="0"/>
      <w:divBdr>
        <w:top w:val="none" w:sz="0" w:space="0" w:color="auto"/>
        <w:left w:val="none" w:sz="0" w:space="0" w:color="auto"/>
        <w:bottom w:val="none" w:sz="0" w:space="0" w:color="auto"/>
        <w:right w:val="none" w:sz="0" w:space="0" w:color="auto"/>
      </w:divBdr>
    </w:div>
    <w:div w:id="1863009849">
      <w:bodyDiv w:val="1"/>
      <w:marLeft w:val="0"/>
      <w:marRight w:val="0"/>
      <w:marTop w:val="0"/>
      <w:marBottom w:val="0"/>
      <w:divBdr>
        <w:top w:val="none" w:sz="0" w:space="0" w:color="auto"/>
        <w:left w:val="none" w:sz="0" w:space="0" w:color="auto"/>
        <w:bottom w:val="none" w:sz="0" w:space="0" w:color="auto"/>
        <w:right w:val="none" w:sz="0" w:space="0" w:color="auto"/>
      </w:divBdr>
    </w:div>
    <w:div w:id="18985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2019-07-31T00:00:00</PublishDate>
  <Abstract>190731-001-002-04/ИР</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B74E3-3860-4D42-87EF-68DC22F0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86</Pages>
  <Words>38494</Words>
  <Characters>219421</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K5155</dc:creator>
  <cp:lastModifiedBy>Ремнев Николай</cp:lastModifiedBy>
  <cp:revision>26</cp:revision>
  <cp:lastPrinted>2019-09-27T08:42:00Z</cp:lastPrinted>
  <dcterms:created xsi:type="dcterms:W3CDTF">2019-08-15T12:04:00Z</dcterms:created>
  <dcterms:modified xsi:type="dcterms:W3CDTF">2020-07-30T07:42:00Z</dcterms:modified>
  <cp:category>27.09.2019</cp:category>
</cp:coreProperties>
</file>